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24"/>
          <w:szCs w:val="24"/>
        </w:rPr>
      </w:pPr>
      <w:r>
        <w:rPr>
          <w:rFonts w:hint="eastAsia"/>
          <w:b/>
          <w:sz w:val="24"/>
          <w:szCs w:val="24"/>
        </w:rPr>
        <w:t>附件1</w:t>
      </w:r>
      <w:r>
        <w:rPr>
          <w:b/>
          <w:sz w:val="24"/>
          <w:szCs w:val="24"/>
        </w:rPr>
        <w:t xml:space="preserve">： </w:t>
      </w:r>
      <w:r>
        <w:rPr>
          <w:rFonts w:hint="eastAsia"/>
          <w:b/>
          <w:sz w:val="24"/>
          <w:szCs w:val="24"/>
          <w:lang w:eastAsia="zh-CN"/>
        </w:rPr>
        <w:t>保洁托管</w:t>
      </w:r>
      <w:r>
        <w:rPr>
          <w:b/>
          <w:sz w:val="24"/>
          <w:szCs w:val="24"/>
        </w:rPr>
        <w:t>报名表</w:t>
      </w:r>
    </w:p>
    <w:p>
      <w:pPr>
        <w:jc w:val="center"/>
        <w:rPr>
          <w:b/>
          <w:sz w:val="30"/>
          <w:szCs w:val="30"/>
        </w:rPr>
      </w:pPr>
      <w:r>
        <w:rPr>
          <w:rFonts w:hint="eastAsia"/>
          <w:b/>
          <w:sz w:val="30"/>
          <w:szCs w:val="30"/>
        </w:rPr>
        <w:t>河北</w:t>
      </w:r>
      <w:r>
        <w:rPr>
          <w:b/>
          <w:sz w:val="30"/>
          <w:szCs w:val="30"/>
        </w:rPr>
        <w:t>晨阳工贸集团有限公司</w:t>
      </w:r>
    </w:p>
    <w:p>
      <w:pPr>
        <w:jc w:val="center"/>
        <w:rPr>
          <w:b/>
        </w:rPr>
      </w:pPr>
      <w:r>
        <w:rPr>
          <w:rFonts w:hint="eastAsia"/>
          <w:b/>
          <w:sz w:val="30"/>
          <w:szCs w:val="30"/>
          <w:lang w:eastAsia="zh-CN"/>
        </w:rPr>
        <w:t>保洁托管</w:t>
      </w:r>
      <w:r>
        <w:rPr>
          <w:rFonts w:hint="eastAsia"/>
          <w:b/>
          <w:sz w:val="30"/>
          <w:szCs w:val="30"/>
        </w:rPr>
        <w:t>报名表</w:t>
      </w:r>
    </w:p>
    <w:p>
      <w:pPr>
        <w:tabs>
          <w:tab w:val="left" w:pos="1172"/>
        </w:tabs>
        <w:ind w:left="7140" w:hanging="7140" w:hangingChars="3400"/>
        <w:rPr>
          <w:sz w:val="24"/>
        </w:rPr>
      </w:pPr>
      <w:r>
        <w:rPr>
          <w:rFonts w:hint="eastAsia"/>
        </w:rPr>
        <w:tab/>
      </w:r>
      <w:r>
        <w:rPr>
          <w:sz w:val="24"/>
        </w:rPr>
        <w:tab/>
      </w:r>
      <w:r>
        <w:rPr>
          <w:rFonts w:hint="eastAsia"/>
          <w:sz w:val="24"/>
        </w:rPr>
        <w:t xml:space="preserve">                                                      </w:t>
      </w:r>
      <w:r>
        <w:rPr>
          <w:sz w:val="24"/>
        </w:rPr>
        <w:t xml:space="preserve"> </w:t>
      </w:r>
    </w:p>
    <w:tbl>
      <w:tblPr>
        <w:tblStyle w:val="7"/>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581"/>
        <w:gridCol w:w="1575"/>
        <w:gridCol w:w="1612"/>
        <w:gridCol w:w="1379"/>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供方名称</w:t>
            </w:r>
          </w:p>
        </w:tc>
        <w:tc>
          <w:tcPr>
            <w:tcW w:w="7993" w:type="dxa"/>
            <w:gridSpan w:val="5"/>
            <w:vAlign w:val="center"/>
          </w:tcPr>
          <w:p>
            <w:pPr>
              <w:jc w:val="center"/>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供方地址</w:t>
            </w:r>
          </w:p>
        </w:tc>
        <w:tc>
          <w:tcPr>
            <w:tcW w:w="4768" w:type="dxa"/>
            <w:gridSpan w:val="3"/>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一般纳税人</w:t>
            </w:r>
          </w:p>
        </w:tc>
        <w:tc>
          <w:tcPr>
            <w:tcW w:w="1846" w:type="dxa"/>
            <w:vAlign w:val="center"/>
          </w:tcPr>
          <w:p>
            <w:pPr>
              <w:jc w:val="center"/>
              <w:rPr>
                <w:rFonts w:ascii="宋体" w:hAnsi="宋体" w:cs="宋体"/>
                <w:szCs w:val="21"/>
              </w:rPr>
            </w:pPr>
            <w:r>
              <w:rPr>
                <w:rFonts w:hint="eastAsia" w:ascii="宋体" w:hAnsi="宋体" w:cs="宋体"/>
                <w:szCs w:val="21"/>
              </w:rPr>
              <w:t>（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行业类型</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创建时间</w:t>
            </w:r>
          </w:p>
        </w:tc>
        <w:tc>
          <w:tcPr>
            <w:tcW w:w="1612" w:type="dxa"/>
            <w:vAlign w:val="center"/>
          </w:tcPr>
          <w:p>
            <w:pPr>
              <w:jc w:val="center"/>
              <w:rPr>
                <w:rFonts w:ascii="宋体" w:hAnsi="宋体" w:cs="宋体"/>
                <w:szCs w:val="21"/>
              </w:rPr>
            </w:pPr>
          </w:p>
        </w:tc>
        <w:tc>
          <w:tcPr>
            <w:tcW w:w="1379" w:type="dxa"/>
            <w:vAlign w:val="center"/>
          </w:tcPr>
          <w:p>
            <w:pPr>
              <w:jc w:val="both"/>
              <w:rPr>
                <w:rFonts w:ascii="宋体" w:hAnsi="宋体" w:cs="宋体"/>
                <w:szCs w:val="21"/>
              </w:rPr>
            </w:pPr>
          </w:p>
        </w:tc>
        <w:tc>
          <w:tcPr>
            <w:tcW w:w="1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76" w:type="dxa"/>
            <w:vAlign w:val="center"/>
          </w:tcPr>
          <w:p>
            <w:pPr>
              <w:jc w:val="center"/>
              <w:rPr>
                <w:rFonts w:ascii="宋体" w:hAnsi="宋体" w:cs="宋体"/>
                <w:szCs w:val="21"/>
              </w:rPr>
            </w:pPr>
            <w:r>
              <w:rPr>
                <w:rFonts w:hint="eastAsia" w:ascii="宋体" w:hAnsi="宋体" w:cs="宋体"/>
                <w:szCs w:val="21"/>
              </w:rPr>
              <w:t>法人代表</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 xml:space="preserve">注册资本 </w:t>
            </w:r>
            <w:r>
              <w:rPr>
                <w:rFonts w:ascii="宋体" w:hAnsi="宋体" w:cs="宋体"/>
                <w:szCs w:val="21"/>
              </w:rPr>
              <w:t xml:space="preserve">   </w:t>
            </w:r>
            <w:r>
              <w:rPr>
                <w:rFonts w:hint="eastAsia" w:ascii="宋体" w:hAnsi="宋体" w:cs="宋体"/>
                <w:szCs w:val="21"/>
              </w:rPr>
              <w:t>/万元</w:t>
            </w:r>
          </w:p>
        </w:tc>
        <w:tc>
          <w:tcPr>
            <w:tcW w:w="1612" w:type="dxa"/>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p>
        </w:tc>
        <w:tc>
          <w:tcPr>
            <w:tcW w:w="1846"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76" w:type="dxa"/>
            <w:vAlign w:val="center"/>
          </w:tcPr>
          <w:p>
            <w:pPr>
              <w:jc w:val="center"/>
              <w:rPr>
                <w:rFonts w:ascii="宋体" w:hAnsi="宋体" w:cs="宋体"/>
                <w:szCs w:val="21"/>
              </w:rPr>
            </w:pPr>
            <w:r>
              <w:rPr>
                <w:rFonts w:hint="eastAsia" w:ascii="宋体" w:hAnsi="宋体" w:cs="宋体"/>
                <w:szCs w:val="21"/>
              </w:rPr>
              <w:t>员工人数</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技术人员人数</w:t>
            </w:r>
          </w:p>
        </w:tc>
        <w:tc>
          <w:tcPr>
            <w:tcW w:w="1612" w:type="dxa"/>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专科及以上人才占比/%</w:t>
            </w:r>
          </w:p>
        </w:tc>
        <w:tc>
          <w:tcPr>
            <w:tcW w:w="1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对接人员姓名</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电话</w:t>
            </w:r>
          </w:p>
        </w:tc>
        <w:tc>
          <w:tcPr>
            <w:tcW w:w="1612" w:type="dxa"/>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传真</w:t>
            </w:r>
          </w:p>
        </w:tc>
        <w:tc>
          <w:tcPr>
            <w:tcW w:w="1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信誉不良记录</w:t>
            </w:r>
          </w:p>
        </w:tc>
        <w:tc>
          <w:tcPr>
            <w:tcW w:w="7993" w:type="dxa"/>
            <w:gridSpan w:val="5"/>
            <w:vAlign w:val="center"/>
          </w:tcPr>
          <w:p>
            <w:pPr>
              <w:jc w:val="left"/>
              <w:rPr>
                <w:rFonts w:ascii="宋体" w:hAnsi="宋体" w:cs="宋体"/>
                <w:szCs w:val="21"/>
              </w:rPr>
            </w:pPr>
            <w:r>
              <w:rPr>
                <w:rFonts w:hint="eastAsia" w:ascii="宋体" w:hAnsi="宋体" w:cs="宋体"/>
                <w:szCs w:val="21"/>
              </w:rPr>
              <w:t xml:space="preserve">（ ）无/（ ）有 </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76" w:type="dxa"/>
            <w:vAlign w:val="center"/>
          </w:tcPr>
          <w:p>
            <w:pPr>
              <w:jc w:val="center"/>
              <w:rPr>
                <w:rFonts w:ascii="宋体" w:hAnsi="宋体" w:cs="宋体"/>
                <w:szCs w:val="21"/>
              </w:rPr>
            </w:pPr>
            <w:r>
              <w:rPr>
                <w:rFonts w:hint="eastAsia" w:ascii="宋体" w:hAnsi="宋体" w:cs="宋体"/>
                <w:szCs w:val="21"/>
              </w:rPr>
              <w:t>设备明细</w:t>
            </w:r>
          </w:p>
        </w:tc>
        <w:tc>
          <w:tcPr>
            <w:tcW w:w="7993" w:type="dxa"/>
            <w:gridSpan w:val="5"/>
            <w:vAlign w:val="center"/>
          </w:tcPr>
          <w:p>
            <w:pPr>
              <w:jc w:val="left"/>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576" w:type="dxa"/>
            <w:vAlign w:val="center"/>
          </w:tcPr>
          <w:p>
            <w:pPr>
              <w:jc w:val="center"/>
              <w:rPr>
                <w:rFonts w:ascii="宋体" w:hAnsi="宋体" w:cs="宋体"/>
                <w:szCs w:val="21"/>
              </w:rPr>
            </w:pPr>
            <w:r>
              <w:rPr>
                <w:rFonts w:hint="eastAsia" w:ascii="宋体" w:hAnsi="宋体" w:cs="宋体"/>
                <w:szCs w:val="21"/>
                <w:lang w:eastAsia="zh-CN"/>
              </w:rPr>
              <w:t>清洁现场</w:t>
            </w:r>
            <w:r>
              <w:rPr>
                <w:rFonts w:hint="eastAsia" w:ascii="宋体" w:hAnsi="宋体" w:cs="宋体"/>
                <w:szCs w:val="21"/>
              </w:rPr>
              <w:t>问题</w:t>
            </w:r>
            <w:r>
              <w:rPr>
                <w:rFonts w:hint="eastAsia" w:ascii="宋体" w:hAnsi="宋体" w:cs="宋体"/>
                <w:szCs w:val="21"/>
              </w:rPr>
              <w:br w:type="textWrapping"/>
            </w:r>
            <w:r>
              <w:rPr>
                <w:rFonts w:hint="eastAsia" w:ascii="宋体" w:hAnsi="宋体" w:cs="宋体"/>
                <w:szCs w:val="21"/>
              </w:rPr>
              <w:t>响应时间</w:t>
            </w:r>
          </w:p>
        </w:tc>
        <w:tc>
          <w:tcPr>
            <w:tcW w:w="7993" w:type="dxa"/>
            <w:gridSpan w:val="5"/>
            <w:vAlign w:val="center"/>
          </w:tcPr>
          <w:p>
            <w:pPr>
              <w:ind w:firstLine="1260" w:firstLineChars="600"/>
              <w:rPr>
                <w:rFonts w:ascii="宋体" w:hAnsi="宋体" w:cs="宋体"/>
                <w:szCs w:val="21"/>
              </w:rPr>
            </w:pPr>
            <w:r>
              <w:rPr>
                <w:rFonts w:hint="eastAsia" w:ascii="宋体" w:hAnsi="宋体" w:cs="宋体"/>
                <w:szCs w:val="21"/>
              </w:rPr>
              <w:t>到达现场时间: （ ）1天（ ）</w:t>
            </w:r>
            <w:r>
              <w:rPr>
                <w:rFonts w:ascii="宋体" w:hAnsi="宋体" w:cs="宋体"/>
                <w:szCs w:val="21"/>
              </w:rPr>
              <w:t>2</w:t>
            </w:r>
            <w:r>
              <w:rPr>
                <w:rFonts w:hint="eastAsia" w:ascii="宋体" w:hAnsi="宋体" w:cs="宋体"/>
                <w:szCs w:val="21"/>
              </w:rPr>
              <w:t>天</w:t>
            </w:r>
          </w:p>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9569" w:type="dxa"/>
            <w:gridSpan w:val="6"/>
            <w:vAlign w:val="center"/>
          </w:tcPr>
          <w:p>
            <w:pPr>
              <w:jc w:val="center"/>
              <w:rPr>
                <w:rFonts w:ascii="宋体" w:hAnsi="宋体" w:cs="宋体"/>
                <w:b/>
                <w:szCs w:val="21"/>
              </w:rPr>
            </w:pPr>
            <w:r>
              <w:rPr>
                <w:rFonts w:hint="eastAsia" w:ascii="宋体" w:hAnsi="宋体" w:cs="宋体"/>
                <w:b/>
                <w:szCs w:val="21"/>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hint="eastAsia" w:ascii="宋体" w:hAnsi="宋体" w:cs="宋体" w:eastAsiaTheme="minorEastAsia"/>
                <w:szCs w:val="21"/>
                <w:lang w:eastAsia="zh-CN"/>
              </w:rPr>
            </w:pPr>
            <w:r>
              <w:rPr>
                <w:rFonts w:hint="eastAsia" w:ascii="宋体" w:hAnsi="宋体" w:cs="宋体"/>
                <w:szCs w:val="21"/>
              </w:rPr>
              <w:t>其他合作</w:t>
            </w:r>
            <w:r>
              <w:rPr>
                <w:rFonts w:hint="eastAsia" w:ascii="宋体" w:hAnsi="宋体" w:cs="宋体"/>
                <w:szCs w:val="21"/>
                <w:lang w:eastAsia="zh-CN"/>
              </w:rPr>
              <w:t>项目</w:t>
            </w:r>
          </w:p>
        </w:tc>
        <w:tc>
          <w:tcPr>
            <w:tcW w:w="7993" w:type="dxa"/>
            <w:gridSpan w:val="5"/>
            <w:vAlign w:val="center"/>
          </w:tcPr>
          <w:p>
            <w:pPr>
              <w:jc w:val="left"/>
              <w:rPr>
                <w:rFonts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2、</w:t>
            </w:r>
            <w:r>
              <w:rPr>
                <w:rFonts w:hint="eastAsia" w:ascii="宋体" w:hAnsi="宋体" w:cs="宋体"/>
                <w:szCs w:val="21"/>
                <w:u w:val="single"/>
              </w:rPr>
              <w:t xml:space="preserve">                    </w:t>
            </w:r>
            <w:r>
              <w:rPr>
                <w:rFonts w:hint="eastAsia" w:ascii="宋体" w:hAnsi="宋体" w:cs="宋体"/>
                <w:szCs w:val="21"/>
              </w:rPr>
              <w:t>3、</w:t>
            </w: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填表人</w:t>
            </w:r>
          </w:p>
        </w:tc>
        <w:tc>
          <w:tcPr>
            <w:tcW w:w="1581" w:type="dxa"/>
            <w:vAlign w:val="center"/>
          </w:tcPr>
          <w:p>
            <w:pPr>
              <w:jc w:val="center"/>
              <w:rPr>
                <w:rFonts w:ascii="宋体" w:hAnsi="宋体" w:cs="宋体"/>
                <w:szCs w:val="21"/>
              </w:rPr>
            </w:pPr>
          </w:p>
        </w:tc>
        <w:tc>
          <w:tcPr>
            <w:tcW w:w="1575" w:type="dxa"/>
            <w:vAlign w:val="center"/>
          </w:tcPr>
          <w:p>
            <w:pPr>
              <w:jc w:val="center"/>
              <w:rPr>
                <w:rFonts w:ascii="宋体" w:hAnsi="宋体" w:cs="宋体"/>
                <w:szCs w:val="21"/>
              </w:rPr>
            </w:pPr>
            <w:r>
              <w:rPr>
                <w:rFonts w:hint="eastAsia" w:ascii="宋体" w:hAnsi="宋体" w:cs="宋体"/>
                <w:szCs w:val="21"/>
              </w:rPr>
              <w:t>填表时间</w:t>
            </w:r>
          </w:p>
        </w:tc>
        <w:tc>
          <w:tcPr>
            <w:tcW w:w="1612" w:type="dxa"/>
            <w:vAlign w:val="center"/>
          </w:tcPr>
          <w:p>
            <w:pPr>
              <w:jc w:val="center"/>
              <w:rPr>
                <w:rFonts w:ascii="宋体" w:hAnsi="宋体" w:cs="宋体"/>
                <w:szCs w:val="21"/>
              </w:rPr>
            </w:pPr>
          </w:p>
        </w:tc>
        <w:tc>
          <w:tcPr>
            <w:tcW w:w="1379" w:type="dxa"/>
            <w:vAlign w:val="center"/>
          </w:tcPr>
          <w:p>
            <w:pPr>
              <w:jc w:val="center"/>
              <w:rPr>
                <w:rFonts w:ascii="宋体" w:hAnsi="宋体" w:cs="宋体"/>
                <w:szCs w:val="21"/>
              </w:rPr>
            </w:pPr>
            <w:r>
              <w:rPr>
                <w:rFonts w:hint="eastAsia" w:ascii="宋体" w:hAnsi="宋体" w:cs="宋体"/>
                <w:szCs w:val="21"/>
              </w:rPr>
              <w:t>联系电话</w:t>
            </w:r>
          </w:p>
        </w:tc>
        <w:tc>
          <w:tcPr>
            <w:tcW w:w="1846"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76" w:type="dxa"/>
            <w:vAlign w:val="center"/>
          </w:tcPr>
          <w:p>
            <w:pPr>
              <w:jc w:val="center"/>
              <w:rPr>
                <w:rFonts w:ascii="宋体" w:hAnsi="宋体" w:cs="宋体"/>
                <w:szCs w:val="21"/>
              </w:rPr>
            </w:pPr>
            <w:r>
              <w:rPr>
                <w:rFonts w:hint="eastAsia" w:ascii="宋体" w:hAnsi="宋体" w:cs="宋体"/>
                <w:szCs w:val="21"/>
              </w:rPr>
              <w:t>邮箱</w:t>
            </w:r>
          </w:p>
        </w:tc>
        <w:tc>
          <w:tcPr>
            <w:tcW w:w="7993" w:type="dxa"/>
            <w:gridSpan w:val="5"/>
            <w:vAlign w:val="center"/>
          </w:tcPr>
          <w:p>
            <w:pPr>
              <w:jc w:val="center"/>
              <w:rPr>
                <w:rFonts w:ascii="宋体" w:hAnsi="宋体" w:cs="宋体"/>
                <w:szCs w:val="21"/>
              </w:rPr>
            </w:pPr>
          </w:p>
        </w:tc>
      </w:tr>
    </w:tbl>
    <w:p>
      <w:pPr>
        <w:tabs>
          <w:tab w:val="left" w:pos="1172"/>
        </w:tabs>
        <w:rPr>
          <w:szCs w:val="21"/>
        </w:rPr>
      </w:pPr>
      <w:r>
        <w:rPr>
          <w:rFonts w:hint="eastAsia"/>
          <w:szCs w:val="21"/>
        </w:rPr>
        <w:t>注：1、请在符合条件的括号内打“√”</w:t>
      </w:r>
    </w:p>
    <w:p>
      <w:pPr>
        <w:tabs>
          <w:tab w:val="left" w:pos="1172"/>
        </w:tabs>
        <w:rPr>
          <w:color w:val="0000FF"/>
          <w:szCs w:val="21"/>
        </w:rPr>
      </w:pPr>
      <w:r>
        <w:rPr>
          <w:rFonts w:hint="eastAsia"/>
          <w:szCs w:val="21"/>
        </w:rPr>
        <w:t xml:space="preserve">    2．</w:t>
      </w:r>
      <w:r>
        <w:rPr>
          <w:rFonts w:hint="eastAsia"/>
          <w:color w:val="0000FF"/>
          <w:szCs w:val="21"/>
        </w:rPr>
        <w:t>请提供营业执照</w:t>
      </w:r>
      <w:r>
        <w:rPr>
          <w:rFonts w:hint="eastAsia"/>
          <w:color w:val="0000FF"/>
          <w:szCs w:val="21"/>
          <w:lang w:eastAsia="zh-CN"/>
        </w:rPr>
        <w:t>（</w:t>
      </w:r>
      <w:r>
        <w:rPr>
          <w:rFonts w:hint="eastAsia"/>
          <w:color w:val="0000FF"/>
          <w:szCs w:val="21"/>
          <w:lang w:val="en-US" w:eastAsia="zh-CN"/>
        </w:rPr>
        <w:t>三证合一</w:t>
      </w:r>
      <w:r>
        <w:rPr>
          <w:rFonts w:hint="eastAsia"/>
          <w:color w:val="0000FF"/>
          <w:szCs w:val="21"/>
          <w:lang w:eastAsia="zh-CN"/>
        </w:rPr>
        <w:t>）</w:t>
      </w:r>
      <w:bookmarkStart w:id="1" w:name="_GoBack"/>
      <w:bookmarkEnd w:id="1"/>
      <w:r>
        <w:rPr>
          <w:rFonts w:hint="eastAsia"/>
          <w:color w:val="0000FF"/>
          <w:szCs w:val="21"/>
        </w:rPr>
        <w:t>（复印件或扫描件）。</w:t>
      </w:r>
    </w:p>
    <w:p>
      <w:pPr>
        <w:rPr>
          <w:b/>
          <w:sz w:val="24"/>
          <w:szCs w:val="24"/>
        </w:rPr>
      </w:pPr>
      <w:r>
        <w:rPr>
          <w:rFonts w:hint="eastAsia"/>
          <w:szCs w:val="21"/>
        </w:rPr>
        <w:t xml:space="preserve">   </w:t>
      </w:r>
    </w:p>
    <w:p>
      <w:pPr>
        <w:spacing w:line="480" w:lineRule="auto"/>
        <w:rPr>
          <w:b/>
          <w:szCs w:val="21"/>
        </w:rPr>
      </w:pPr>
      <w:r>
        <w:rPr>
          <w:rFonts w:hint="eastAsia"/>
          <w:b/>
          <w:szCs w:val="21"/>
        </w:rPr>
        <w:t>我司承诺以上填写信息真实有效，如存在任何虚假情况，我司愿意取消中标资格，并承担相应惩罚。</w:t>
      </w:r>
    </w:p>
    <w:p>
      <w:pPr>
        <w:spacing w:line="480" w:lineRule="auto"/>
        <w:ind w:firstLine="840" w:firstLineChars="400"/>
        <w:jc w:val="left"/>
        <w:rPr>
          <w:szCs w:val="21"/>
        </w:rPr>
      </w:pPr>
      <w:r>
        <w:rPr>
          <w:rFonts w:hint="eastAsia"/>
          <w:szCs w:val="21"/>
        </w:rPr>
        <w:t>投标单位（加盖公章）：                                填写日期：</w:t>
      </w: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p>
    <w:p>
      <w:pPr>
        <w:rPr>
          <w:b/>
          <w:sz w:val="24"/>
          <w:szCs w:val="24"/>
        </w:rPr>
      </w:pPr>
      <w:r>
        <w:rPr>
          <w:rFonts w:hint="eastAsia"/>
          <w:b/>
          <w:sz w:val="24"/>
          <w:szCs w:val="24"/>
        </w:rPr>
        <w:t>附件2：投标承诺书</w:t>
      </w:r>
    </w:p>
    <w:p>
      <w:pPr>
        <w:widowControl/>
        <w:spacing w:line="502" w:lineRule="exact"/>
        <w:jc w:val="center"/>
        <w:rPr>
          <w:rFonts w:ascii="Times New Roman" w:hAnsi="Times New Roman" w:cs="Times New Roman"/>
          <w:kern w:val="0"/>
          <w:sz w:val="28"/>
          <w:szCs w:val="28"/>
        </w:rPr>
      </w:pPr>
      <w:r>
        <w:rPr>
          <w:rFonts w:ascii="宋体" w:hAnsi="宋体" w:eastAsia="宋体" w:cs="宋体"/>
          <w:b/>
          <w:bCs/>
          <w:kern w:val="0"/>
          <w:sz w:val="28"/>
          <w:szCs w:val="28"/>
        </w:rPr>
        <w:t>投标承诺书</w:t>
      </w:r>
    </w:p>
    <w:p>
      <w:pPr>
        <w:widowControl/>
        <w:spacing w:line="397" w:lineRule="exact"/>
        <w:jc w:val="left"/>
        <w:rPr>
          <w:rFonts w:ascii="Times New Roman" w:hAnsi="Times New Roman" w:cs="Times New Roman"/>
          <w:kern w:val="0"/>
          <w:szCs w:val="21"/>
        </w:rPr>
      </w:pPr>
    </w:p>
    <w:p>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致</w:t>
      </w:r>
      <w:r>
        <w:rPr>
          <w:rFonts w:hint="eastAsia" w:asciiTheme="minorEastAsia" w:hAnsiTheme="minorEastAsia" w:cstheme="minorEastAsia"/>
          <w:kern w:val="0"/>
          <w:szCs w:val="21"/>
          <w:u w:val="single"/>
        </w:rPr>
        <w:t>河北晨阳工贸集团有限公司</w:t>
      </w:r>
      <w:r>
        <w:rPr>
          <w:rFonts w:hint="eastAsia" w:asciiTheme="minorEastAsia" w:hAnsiTheme="minorEastAsia" w:cstheme="minorEastAsia"/>
          <w:kern w:val="0"/>
          <w:szCs w:val="21"/>
        </w:rPr>
        <w:t>：</w:t>
      </w:r>
    </w:p>
    <w:p>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就贵司的</w:t>
      </w:r>
      <w:r>
        <w:rPr>
          <w:rFonts w:hint="eastAsia" w:asciiTheme="minorEastAsia" w:hAnsiTheme="minorEastAsia" w:cstheme="minorEastAsia"/>
          <w:kern w:val="0"/>
          <w:szCs w:val="21"/>
          <w:lang w:eastAsia="zh-CN"/>
        </w:rPr>
        <w:t>集团保洁托管</w:t>
      </w:r>
      <w:r>
        <w:rPr>
          <w:rFonts w:hint="eastAsia" w:asciiTheme="minorEastAsia" w:hAnsiTheme="minorEastAsia" w:cstheme="minorEastAsia"/>
          <w:kern w:val="0"/>
          <w:szCs w:val="21"/>
        </w:rPr>
        <w:t>招标项目，我司已自愿参加该项目的投标，现郑重承诺：</w:t>
      </w:r>
    </w:p>
    <w:p>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rPr>
        <w:t>1、承诺严格遵守《中华人民共和国招标投标法》等相关法律法规的规定，具有良好信誉和诚实职业道德。</w:t>
      </w:r>
    </w:p>
    <w:p>
      <w:pPr>
        <w:widowControl/>
        <w:spacing w:line="360" w:lineRule="auto"/>
        <w:rPr>
          <w:rFonts w:asciiTheme="minorEastAsia" w:hAnsiTheme="minorEastAsia" w:cstheme="minorEastAsia"/>
          <w:kern w:val="0"/>
          <w:szCs w:val="21"/>
          <w:highlight w:val="green"/>
        </w:rPr>
      </w:pPr>
      <w:r>
        <w:rPr>
          <w:rFonts w:asciiTheme="minorEastAsia" w:hAnsiTheme="minorEastAsia" w:cstheme="minorEastAsia"/>
          <w:kern w:val="0"/>
          <w:szCs w:val="21"/>
          <w:highlight w:val="green"/>
        </w:rPr>
        <w:t>2</w:t>
      </w:r>
      <w:r>
        <w:rPr>
          <w:rFonts w:hint="eastAsia" w:asciiTheme="minorEastAsia" w:hAnsiTheme="minorEastAsia" w:cstheme="minorEastAsia"/>
          <w:kern w:val="0"/>
          <w:szCs w:val="21"/>
          <w:highlight w:val="green"/>
        </w:rPr>
        <w:t>、我司具备</w:t>
      </w:r>
      <w:r>
        <w:rPr>
          <w:rFonts w:hint="eastAsia" w:asciiTheme="minorEastAsia" w:hAnsiTheme="minorEastAsia" w:cstheme="minorEastAsia"/>
          <w:kern w:val="0"/>
          <w:szCs w:val="21"/>
          <w:highlight w:val="green"/>
          <w:lang w:eastAsia="zh-CN"/>
        </w:rPr>
        <w:t>达到贵司提出的服务标准的能力</w:t>
      </w:r>
      <w:r>
        <w:rPr>
          <w:rFonts w:hint="eastAsia" w:asciiTheme="minorEastAsia" w:hAnsiTheme="minorEastAsia" w:cstheme="minorEastAsia"/>
          <w:kern w:val="0"/>
          <w:szCs w:val="21"/>
          <w:highlight w:val="green"/>
        </w:rPr>
        <w:t>；</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3</w:t>
      </w:r>
      <w:r>
        <w:rPr>
          <w:rFonts w:hint="eastAsia" w:asciiTheme="minorEastAsia" w:hAnsiTheme="minorEastAsia" w:cstheme="minorEastAsia"/>
          <w:kern w:val="0"/>
          <w:szCs w:val="21"/>
        </w:rPr>
        <w:t>、我司提交资料真实有效、无虚假信息；</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4</w:t>
      </w:r>
      <w:r>
        <w:rPr>
          <w:rFonts w:hint="eastAsia" w:asciiTheme="minorEastAsia" w:hAnsiTheme="minorEastAsia" w:cstheme="minorEastAsia"/>
          <w:kern w:val="0"/>
          <w:szCs w:val="21"/>
        </w:rPr>
        <w:t>、我司承诺投标有效期内不撤标、变更投标文件等；</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5</w:t>
      </w:r>
      <w:r>
        <w:rPr>
          <w:rFonts w:hint="eastAsia" w:asciiTheme="minorEastAsia" w:hAnsiTheme="minorEastAsia" w:cstheme="minorEastAsia"/>
          <w:kern w:val="0"/>
          <w:szCs w:val="21"/>
        </w:rPr>
        <w:t>、在投标过程中，不采取围标、串标等违法方式获取中标资格；</w:t>
      </w:r>
    </w:p>
    <w:p>
      <w:pPr>
        <w:widowControl/>
        <w:spacing w:line="360" w:lineRule="auto"/>
        <w:rPr>
          <w:rFonts w:asciiTheme="minorEastAsia" w:hAnsiTheme="minorEastAsia" w:cstheme="minorEastAsia"/>
          <w:kern w:val="0"/>
          <w:szCs w:val="21"/>
          <w:highlight w:val="green"/>
        </w:rPr>
      </w:pPr>
      <w:r>
        <w:rPr>
          <w:rFonts w:asciiTheme="minorEastAsia" w:hAnsiTheme="minorEastAsia" w:cstheme="minorEastAsia"/>
          <w:kern w:val="0"/>
          <w:szCs w:val="21"/>
        </w:rPr>
        <w:t>6</w:t>
      </w:r>
      <w:r>
        <w:rPr>
          <w:rFonts w:hint="eastAsia" w:asciiTheme="minorEastAsia" w:hAnsiTheme="minorEastAsia" w:cstheme="minorEastAsia"/>
          <w:kern w:val="0"/>
          <w:szCs w:val="21"/>
        </w:rPr>
        <w:t>、我司承诺一旦中标按照报价执行，并且在规定的时间内签订合同，认真履行合同义务，</w:t>
      </w:r>
      <w:r>
        <w:rPr>
          <w:rFonts w:hint="eastAsia" w:asciiTheme="minorEastAsia" w:hAnsiTheme="minorEastAsia" w:cstheme="minorEastAsia"/>
          <w:kern w:val="0"/>
          <w:szCs w:val="21"/>
          <w:highlight w:val="green"/>
        </w:rPr>
        <w:t>按质按量完成贵司的</w:t>
      </w:r>
      <w:r>
        <w:rPr>
          <w:rFonts w:hint="eastAsia" w:asciiTheme="minorEastAsia" w:hAnsiTheme="minorEastAsia" w:cstheme="minorEastAsia"/>
          <w:kern w:val="0"/>
          <w:szCs w:val="21"/>
          <w:highlight w:val="green"/>
          <w:lang w:eastAsia="zh-CN"/>
        </w:rPr>
        <w:t>保洁托管工作</w:t>
      </w:r>
      <w:r>
        <w:rPr>
          <w:rFonts w:hint="eastAsia" w:asciiTheme="minorEastAsia" w:hAnsiTheme="minorEastAsia" w:cstheme="minorEastAsia"/>
          <w:kern w:val="0"/>
          <w:szCs w:val="21"/>
          <w:highlight w:val="green"/>
        </w:rPr>
        <w:t>；</w:t>
      </w:r>
    </w:p>
    <w:p>
      <w:pPr>
        <w:widowControl/>
        <w:spacing w:line="360" w:lineRule="auto"/>
        <w:rPr>
          <w:rFonts w:asciiTheme="minorEastAsia" w:hAnsiTheme="minorEastAsia" w:cstheme="minorEastAsia"/>
          <w:kern w:val="0"/>
          <w:szCs w:val="21"/>
        </w:rPr>
      </w:pPr>
      <w:r>
        <w:rPr>
          <w:rFonts w:asciiTheme="minorEastAsia" w:hAnsiTheme="minorEastAsia" w:cstheme="minorEastAsia"/>
          <w:kern w:val="0"/>
          <w:szCs w:val="21"/>
        </w:rPr>
        <w:t>7</w:t>
      </w:r>
      <w:r>
        <w:rPr>
          <w:rFonts w:hint="eastAsia" w:asciiTheme="minorEastAsia" w:hAnsiTheme="minorEastAsia" w:cstheme="minorEastAsia"/>
          <w:kern w:val="0"/>
          <w:szCs w:val="21"/>
        </w:rPr>
        <w:t>、我司承诺在经营过程中不存在违法、违规等影响双方合作关系的情况。</w:t>
      </w:r>
    </w:p>
    <w:p>
      <w:pPr>
        <w:widowControl/>
        <w:spacing w:line="360" w:lineRule="auto"/>
        <w:rPr>
          <w:rFonts w:asciiTheme="minorEastAsia" w:hAnsiTheme="minorEastAsia" w:cstheme="minorEastAsia"/>
          <w:kern w:val="0"/>
          <w:szCs w:val="21"/>
        </w:rPr>
      </w:pPr>
      <w:r>
        <w:rPr>
          <w:rFonts w:hint="eastAsia" w:asciiTheme="minorEastAsia" w:hAnsiTheme="minorEastAsia" w:cstheme="minorEastAsia"/>
          <w:kern w:val="0"/>
          <w:szCs w:val="21"/>
          <w:lang w:val="en-US" w:eastAsia="zh-CN"/>
        </w:rPr>
        <w:t>8</w:t>
      </w:r>
      <w:r>
        <w:rPr>
          <w:rFonts w:hint="eastAsia" w:asciiTheme="minorEastAsia" w:hAnsiTheme="minorEastAsia" w:cstheme="minorEastAsia"/>
          <w:kern w:val="0"/>
          <w:szCs w:val="21"/>
        </w:rPr>
        <w:t>、如我司违反以上任一承诺的，贵司有权取消我司中标资格，并且三年内无资格参加贵司的投标项目。如已经中标并且签订合同的，贵司有权单方解除合同。</w:t>
      </w:r>
    </w:p>
    <w:p>
      <w:pPr>
        <w:widowControl/>
        <w:spacing w:line="360" w:lineRule="auto"/>
        <w:jc w:val="left"/>
        <w:rPr>
          <w:rFonts w:asciiTheme="minorEastAsia" w:hAnsiTheme="minorEastAsia" w:cstheme="minorEastAsia"/>
          <w:kern w:val="0"/>
          <w:szCs w:val="21"/>
        </w:rPr>
      </w:pPr>
    </w:p>
    <w:p>
      <w:pPr>
        <w:widowControl/>
        <w:spacing w:line="360" w:lineRule="auto"/>
        <w:jc w:val="left"/>
        <w:rPr>
          <w:rFonts w:asciiTheme="minorEastAsia" w:hAnsiTheme="minorEastAsia" w:cstheme="minorEastAsia"/>
          <w:kern w:val="0"/>
          <w:szCs w:val="21"/>
        </w:rPr>
      </w:pPr>
    </w:p>
    <w:p>
      <w:pPr>
        <w:widowControl/>
        <w:spacing w:line="360" w:lineRule="auto"/>
        <w:jc w:val="left"/>
        <w:rPr>
          <w:rFonts w:asciiTheme="minorEastAsia" w:hAnsiTheme="minorEastAsia" w:cstheme="minorEastAsia"/>
          <w:kern w:val="0"/>
          <w:szCs w:val="21"/>
        </w:rPr>
      </w:pPr>
    </w:p>
    <w:p>
      <w:pPr>
        <w:widowControl/>
        <w:spacing w:line="360" w:lineRule="auto"/>
        <w:ind w:firstLine="5040" w:firstLineChars="2400"/>
        <w:jc w:val="left"/>
        <w:rPr>
          <w:rFonts w:asciiTheme="minorEastAsia" w:hAnsiTheme="minorEastAsia" w:cstheme="minorEastAsia"/>
          <w:kern w:val="0"/>
          <w:szCs w:val="21"/>
        </w:rPr>
      </w:pPr>
      <w:r>
        <w:rPr>
          <w:rFonts w:hint="eastAsia" w:asciiTheme="minorEastAsia" w:hAnsiTheme="minorEastAsia" w:cstheme="minorEastAsia"/>
          <w:kern w:val="0"/>
          <w:szCs w:val="21"/>
        </w:rPr>
        <w:t>承诺单位（公章）：</w:t>
      </w:r>
    </w:p>
    <w:p>
      <w:pPr>
        <w:widowControl/>
        <w:spacing w:line="360" w:lineRule="auto"/>
        <w:ind w:firstLine="5040" w:firstLineChars="2400"/>
        <w:jc w:val="left"/>
        <w:rPr>
          <w:rFonts w:asciiTheme="minorEastAsia" w:hAnsiTheme="minorEastAsia" w:cstheme="minorEastAsia"/>
          <w:kern w:val="0"/>
          <w:szCs w:val="21"/>
        </w:rPr>
      </w:pPr>
      <w:r>
        <w:rPr>
          <w:rFonts w:hint="eastAsia" w:asciiTheme="minorEastAsia" w:hAnsiTheme="minorEastAsia" w:cstheme="minorEastAsia"/>
          <w:kern w:val="0"/>
          <w:szCs w:val="21"/>
        </w:rPr>
        <w:t>法定代表人（或授代表）：</w:t>
      </w:r>
    </w:p>
    <w:p>
      <w:pPr>
        <w:widowControl/>
        <w:spacing w:line="360" w:lineRule="auto"/>
        <w:ind w:firstLine="5040" w:firstLineChars="2400"/>
        <w:jc w:val="left"/>
        <w:rPr>
          <w:rFonts w:asciiTheme="minorEastAsia" w:hAnsiTheme="minorEastAsia" w:cstheme="minorEastAsia"/>
          <w:kern w:val="0"/>
          <w:szCs w:val="21"/>
        </w:rPr>
      </w:pPr>
      <w:r>
        <w:rPr>
          <w:rFonts w:hint="eastAsia" w:asciiTheme="minorEastAsia" w:hAnsiTheme="minorEastAsia" w:cstheme="minorEastAsia"/>
          <w:kern w:val="0"/>
          <w:szCs w:val="21"/>
        </w:rPr>
        <w:t>日期：</w:t>
      </w: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b/>
          <w:sz w:val="24"/>
          <w:szCs w:val="24"/>
        </w:rPr>
      </w:pPr>
    </w:p>
    <w:p>
      <w:pPr>
        <w:widowControl/>
        <w:spacing w:line="360" w:lineRule="auto"/>
        <w:jc w:val="left"/>
        <w:rPr>
          <w:rFonts w:ascii="Times New Roman" w:hAnsi="Times New Roman" w:cs="Times New Roman"/>
          <w:kern w:val="0"/>
          <w:szCs w:val="21"/>
        </w:rPr>
      </w:pPr>
      <w:r>
        <w:rPr>
          <w:rFonts w:hint="eastAsia"/>
          <w:b/>
          <w:sz w:val="24"/>
          <w:szCs w:val="24"/>
        </w:rPr>
        <w:t>附件3：公平交易保证书</w:t>
      </w:r>
    </w:p>
    <w:p>
      <w:pPr>
        <w:autoSpaceDE w:val="0"/>
        <w:autoSpaceDN w:val="0"/>
        <w:spacing w:line="300" w:lineRule="exact"/>
        <w:jc w:val="center"/>
        <w:rPr>
          <w:rFonts w:hAnsi="Calibri"/>
          <w:b/>
          <w:color w:val="000000" w:themeColor="text1"/>
          <w:sz w:val="28"/>
          <w:szCs w:val="28"/>
          <w14:textFill>
            <w14:solidFill>
              <w14:schemeClr w14:val="tx1"/>
            </w14:solidFill>
          </w14:textFill>
        </w:rPr>
      </w:pPr>
      <w:r>
        <w:rPr>
          <w:rFonts w:ascii="宋体" w:hAnsi="宋体" w:cs="宋体"/>
          <w:b/>
          <w:color w:val="000000" w:themeColor="text1"/>
          <w:spacing w:val="1"/>
          <w:sz w:val="28"/>
          <w:szCs w:val="28"/>
          <w14:textFill>
            <w14:solidFill>
              <w14:schemeClr w14:val="tx1"/>
            </w14:solidFill>
          </w14:textFill>
        </w:rPr>
        <w:t>公平交易保证书</w:t>
      </w:r>
    </w:p>
    <w:p>
      <w:pPr>
        <w:rPr>
          <w:b/>
          <w:sz w:val="24"/>
          <w:szCs w:val="24"/>
        </w:rPr>
      </w:pPr>
    </w:p>
    <w:p>
      <w:pPr>
        <w:pStyle w:val="13"/>
        <w:spacing w:line="360" w:lineRule="auto"/>
        <w:rPr>
          <w:rFonts w:hAnsi="Calibri"/>
        </w:rPr>
      </w:pPr>
      <w:r>
        <w:rPr>
          <w:rFonts w:hint="eastAsia"/>
        </w:rPr>
        <w:t>河北晨阳</w:t>
      </w:r>
      <w:r>
        <w:t>工贸集团有限公司：</w:t>
      </w:r>
    </w:p>
    <w:p>
      <w:pPr>
        <w:pStyle w:val="13"/>
        <w:spacing w:line="360" w:lineRule="auto"/>
        <w:rPr>
          <w:rFonts w:hAnsi="Calibri"/>
        </w:rPr>
      </w:pPr>
      <w:r>
        <w:t>我司自愿参加贵司组织的</w:t>
      </w:r>
      <w:r>
        <w:rPr>
          <w:rFonts w:hAnsi="Calibri"/>
          <w:spacing w:val="-2"/>
        </w:rPr>
        <w:t xml:space="preserve"> </w:t>
      </w:r>
      <w:r>
        <w:rPr>
          <w:rFonts w:hAnsi="Calibri"/>
        </w:rPr>
        <w:t>2021</w:t>
      </w:r>
      <w:r>
        <w:rPr>
          <w:spacing w:val="-5"/>
        </w:rPr>
        <w:t>年度</w:t>
      </w:r>
      <w:r>
        <w:rPr>
          <w:rFonts w:hint="eastAsia"/>
          <w:spacing w:val="-5"/>
          <w:lang w:eastAsia="zh-CN"/>
        </w:rPr>
        <w:t>集团保洁托管</w:t>
      </w:r>
      <w:r>
        <w:rPr>
          <w:spacing w:val="-5"/>
        </w:rPr>
        <w:t>招标</w:t>
      </w:r>
      <w:r>
        <w:rPr>
          <w:rFonts w:hint="eastAsia"/>
          <w:spacing w:val="-5"/>
        </w:rPr>
        <w:t>项目</w:t>
      </w:r>
      <w:r>
        <w:rPr>
          <w:spacing w:val="-5"/>
        </w:rPr>
        <w:t>。</w:t>
      </w:r>
      <w:r>
        <w:rPr>
          <w:rFonts w:hint="eastAsia"/>
          <w:spacing w:val="-5"/>
        </w:rPr>
        <w:t>为</w:t>
      </w:r>
      <w:r>
        <w:t>建立友好、公平、公正的合作关系，我方保证在投标期间及</w:t>
      </w:r>
      <w:r>
        <w:rPr>
          <w:rFonts w:hint="eastAsia"/>
        </w:rPr>
        <w:t>后续</w:t>
      </w:r>
      <w:r>
        <w:t>合作期间遵守如下条款：</w:t>
      </w:r>
    </w:p>
    <w:p>
      <w:pPr>
        <w:pStyle w:val="13"/>
        <w:spacing w:line="360" w:lineRule="auto"/>
        <w:rPr>
          <w:rFonts w:hAnsi="Calibri"/>
        </w:rPr>
      </w:pPr>
      <w:r>
        <w:rPr>
          <w:rFonts w:hAnsi="Calibri"/>
        </w:rPr>
        <w:t>1</w:t>
      </w:r>
      <w:r>
        <w:rPr>
          <w:spacing w:val="-3"/>
        </w:rPr>
        <w:t>、我方以及我方工作人员不得向贵司以及贵司工作人员以任何形式赠送礼物、现金、</w:t>
      </w:r>
      <w:r>
        <w:t>礼券、回扣、支付凭证、贵重礼物等；</w:t>
      </w:r>
    </w:p>
    <w:p>
      <w:pPr>
        <w:pStyle w:val="13"/>
        <w:spacing w:line="360" w:lineRule="auto"/>
        <w:rPr>
          <w:rFonts w:hAnsi="Calibri"/>
        </w:rPr>
      </w:pPr>
      <w:r>
        <w:rPr>
          <w:rFonts w:hAnsi="Calibri"/>
        </w:rPr>
        <w:t>2</w:t>
      </w:r>
      <w:r>
        <w:t>、我方以及我方工作人员不得向贵司以及贵司工作人员支付任何与合作无关的本由贵司或是贵司工作人员承担的费用；</w:t>
      </w:r>
    </w:p>
    <w:p>
      <w:pPr>
        <w:pStyle w:val="13"/>
        <w:spacing w:line="360" w:lineRule="auto"/>
        <w:rPr>
          <w:rFonts w:hAnsi="Calibri"/>
        </w:rPr>
      </w:pPr>
      <w:r>
        <w:rPr>
          <w:rFonts w:hAnsi="Calibri"/>
        </w:rPr>
        <w:t>3</w:t>
      </w:r>
      <w:r>
        <w:t>、我方以及我方工作人员不得宴请贵司以及贵司工作人员参加公款旅游、娱乐、餐饮等影响合同签订以及履行的活动项目；</w:t>
      </w:r>
    </w:p>
    <w:p>
      <w:pPr>
        <w:pStyle w:val="13"/>
        <w:spacing w:line="360" w:lineRule="auto"/>
        <w:rPr>
          <w:rFonts w:hAnsi="Calibri"/>
        </w:rPr>
      </w:pPr>
      <w:r>
        <w:rPr>
          <w:rFonts w:hAnsi="Calibri"/>
        </w:rPr>
        <w:t>4</w:t>
      </w:r>
      <w:r>
        <w:t>、我方以及我方工作人员不得在合同签订、产品验收以及质赔等环节以任何形式影响甲方正常的处理结果；</w:t>
      </w:r>
    </w:p>
    <w:p>
      <w:pPr>
        <w:pStyle w:val="13"/>
        <w:spacing w:line="360" w:lineRule="auto"/>
        <w:rPr>
          <w:rFonts w:hAnsi="Calibri"/>
        </w:rPr>
      </w:pPr>
      <w:r>
        <w:rPr>
          <w:rFonts w:hAnsi="Calibri"/>
          <w:spacing w:val="2"/>
        </w:rPr>
        <w:t>5</w:t>
      </w:r>
      <w:r>
        <w:rPr>
          <w:spacing w:val="1"/>
        </w:rPr>
        <w:t>、如我方以及我方人员存在以上违背廉洁协议的行为，贵司有权在招投标过程中不予</w:t>
      </w:r>
      <w:r>
        <w:rPr>
          <w:rFonts w:hint="eastAsia"/>
          <w:spacing w:val="1"/>
        </w:rPr>
        <w:t>退</w:t>
      </w:r>
      <w:r>
        <w:rPr>
          <w:spacing w:val="1"/>
        </w:rPr>
        <w:t>还保证金。如在合同履约期间，贵司有权终止合同</w:t>
      </w:r>
      <w:r>
        <w:rPr>
          <w:spacing w:val="-6"/>
        </w:rPr>
        <w:t>；对于未支付的货款，贵司有权不再支付；</w:t>
      </w:r>
      <w:r>
        <w:rPr>
          <w:spacing w:val="1"/>
        </w:rPr>
        <w:t>贵司将永久取消我方的合作资格；</w:t>
      </w:r>
    </w:p>
    <w:p>
      <w:pPr>
        <w:pStyle w:val="13"/>
        <w:spacing w:line="360" w:lineRule="auto"/>
        <w:rPr>
          <w:rFonts w:hAnsi="Calibri"/>
        </w:rPr>
      </w:pPr>
      <w:r>
        <w:rPr>
          <w:rFonts w:hAnsi="Calibri"/>
        </w:rPr>
        <w:t>6</w:t>
      </w:r>
      <w:r>
        <w:t>、我方工作人员违反本协议或法律规定构成犯罪的，贵司可以向相关主管部门举报或移送司法机关处理；</w:t>
      </w:r>
    </w:p>
    <w:p>
      <w:pPr>
        <w:pStyle w:val="13"/>
        <w:spacing w:line="360" w:lineRule="auto"/>
        <w:rPr>
          <w:rFonts w:hAnsi="Calibri"/>
        </w:rPr>
      </w:pPr>
      <w:r>
        <w:rPr>
          <w:rFonts w:hAnsi="Calibri"/>
        </w:rPr>
        <w:t>7</w:t>
      </w:r>
      <w:r>
        <w:rPr>
          <w:spacing w:val="-3"/>
        </w:rPr>
        <w:t>、如我方出现以上违背廉洁行为的情况，我方有义务接受并配合贵司进行调查，</w:t>
      </w:r>
      <w:r>
        <w:t>不应以任何理由阻挠、妨碍贵司的调查。</w:t>
      </w:r>
    </w:p>
    <w:p>
      <w:pPr>
        <w:pStyle w:val="13"/>
        <w:spacing w:line="360" w:lineRule="auto"/>
        <w:rPr>
          <w:rFonts w:hAnsi="Calibri"/>
        </w:rPr>
      </w:pPr>
      <w:r>
        <w:rPr>
          <w:rFonts w:hAnsi="Calibri"/>
        </w:rPr>
        <w:t>8</w:t>
      </w:r>
      <w:r>
        <w:t>、本保证书视同为双方在招投标过程中及后期签约合作中的合同组成部分，具有同等效力。</w:t>
      </w:r>
    </w:p>
    <w:p>
      <w:pPr>
        <w:spacing w:line="360" w:lineRule="auto"/>
        <w:rPr>
          <w:b/>
          <w:sz w:val="24"/>
          <w:szCs w:val="24"/>
        </w:rPr>
      </w:pPr>
    </w:p>
    <w:p>
      <w:pPr>
        <w:spacing w:line="360" w:lineRule="auto"/>
        <w:rPr>
          <w:b/>
          <w:sz w:val="24"/>
          <w:szCs w:val="24"/>
        </w:rPr>
      </w:pPr>
    </w:p>
    <w:p>
      <w:pPr>
        <w:spacing w:line="360" w:lineRule="auto"/>
        <w:rPr>
          <w:b/>
          <w:sz w:val="24"/>
          <w:szCs w:val="24"/>
        </w:rPr>
      </w:pPr>
    </w:p>
    <w:p>
      <w:pPr>
        <w:autoSpaceDE w:val="0"/>
        <w:autoSpaceDN w:val="0"/>
        <w:spacing w:line="360" w:lineRule="auto"/>
        <w:ind w:right="420" w:firstLine="6720" w:firstLineChars="3200"/>
        <w:rPr>
          <w:rFonts w:hAnsi="Calibri"/>
          <w:color w:val="000000"/>
        </w:rPr>
      </w:pPr>
      <w:r>
        <w:rPr>
          <w:rFonts w:ascii="宋体" w:hAnsi="宋体" w:cs="宋体"/>
          <w:color w:val="000000"/>
        </w:rPr>
        <w:t>乙方</w:t>
      </w:r>
      <w:r>
        <w:rPr>
          <w:rFonts w:ascii="宋体" w:hAnsi="Calibri"/>
          <w:color w:val="000000"/>
        </w:rPr>
        <w:t>(</w:t>
      </w:r>
      <w:r>
        <w:rPr>
          <w:rFonts w:ascii="宋体" w:hAnsi="宋体" w:cs="宋体"/>
          <w:color w:val="000000"/>
        </w:rPr>
        <w:t>公章</w:t>
      </w:r>
      <w:r>
        <w:rPr>
          <w:rFonts w:ascii="宋体" w:hAnsi="Calibri"/>
          <w:color w:val="000000"/>
        </w:rPr>
        <w:t>)</w:t>
      </w:r>
      <w:r>
        <w:rPr>
          <w:rFonts w:ascii="宋体" w:hAnsi="宋体" w:cs="宋体"/>
          <w:color w:val="000000"/>
        </w:rPr>
        <w:t>：</w:t>
      </w:r>
    </w:p>
    <w:p>
      <w:pPr>
        <w:autoSpaceDE w:val="0"/>
        <w:autoSpaceDN w:val="0"/>
        <w:spacing w:line="360" w:lineRule="auto"/>
        <w:ind w:right="420" w:firstLine="6720" w:firstLineChars="3200"/>
        <w:rPr>
          <w:rFonts w:hAnsi="Calibri"/>
          <w:color w:val="000000"/>
        </w:rPr>
      </w:pPr>
      <w:r>
        <w:rPr>
          <w:rFonts w:ascii="宋体" w:hAnsi="宋体" w:cs="宋体"/>
          <w:color w:val="000000"/>
        </w:rPr>
        <w:t>授权代表：</w:t>
      </w:r>
    </w:p>
    <w:p>
      <w:pPr>
        <w:autoSpaceDE w:val="0"/>
        <w:autoSpaceDN w:val="0"/>
        <w:spacing w:line="360" w:lineRule="auto"/>
        <w:ind w:right="525"/>
        <w:jc w:val="center"/>
        <w:rPr>
          <w:rFonts w:hAnsi="Calibri"/>
          <w:color w:val="000000"/>
        </w:rPr>
      </w:pPr>
      <w:r>
        <w:rPr>
          <w:rFonts w:hint="eastAsia" w:ascii="宋体" w:hAnsi="宋体" w:cs="宋体"/>
          <w:color w:val="000000"/>
        </w:rPr>
        <w:t xml:space="preserve">                                                               </w:t>
      </w:r>
      <w:r>
        <w:rPr>
          <w:rFonts w:ascii="宋体" w:hAnsi="宋体" w:cs="宋体"/>
          <w:color w:val="000000"/>
        </w:rPr>
        <w:t>签约时间：</w:t>
      </w:r>
      <w:r>
        <w:rPr>
          <w:rFonts w:hint="eastAsia" w:ascii="宋体" w:hAnsi="宋体" w:cs="宋体"/>
          <w:color w:val="000000"/>
        </w:rPr>
        <w:t xml:space="preserve">     </w:t>
      </w:r>
      <w:r>
        <w:rPr>
          <w:rFonts w:ascii="宋体" w:hAnsi="宋体" w:cs="宋体"/>
          <w:color w:val="000000"/>
        </w:rPr>
        <w:t>年</w:t>
      </w:r>
      <w:r>
        <w:rPr>
          <w:rFonts w:hAnsi="Calibri"/>
          <w:color w:val="000000"/>
          <w:spacing w:val="181"/>
        </w:rPr>
        <w:t xml:space="preserve"> </w:t>
      </w:r>
      <w:r>
        <w:rPr>
          <w:rFonts w:ascii="宋体" w:hAnsi="宋体" w:cs="宋体"/>
          <w:color w:val="000000"/>
        </w:rPr>
        <w:t>月</w:t>
      </w:r>
      <w:r>
        <w:rPr>
          <w:rFonts w:hAnsi="Calibri"/>
          <w:color w:val="000000"/>
          <w:spacing w:val="180"/>
        </w:rPr>
        <w:t xml:space="preserve"> </w:t>
      </w:r>
      <w:r>
        <w:rPr>
          <w:rFonts w:ascii="宋体" w:hAnsi="宋体" w:cs="宋体"/>
          <w:color w:val="000000"/>
        </w:rPr>
        <w:t>日</w:t>
      </w:r>
    </w:p>
    <w:p>
      <w:pPr>
        <w:widowControl/>
        <w:spacing w:line="366" w:lineRule="exact"/>
        <w:ind w:right="6"/>
        <w:jc w:val="center"/>
        <w:rPr>
          <w:rFonts w:ascii="宋体" w:hAnsi="宋体" w:eastAsia="宋体" w:cs="宋体"/>
          <w:b/>
          <w:bCs/>
          <w:kern w:val="0"/>
          <w:sz w:val="32"/>
          <w:szCs w:val="32"/>
        </w:rPr>
      </w:pPr>
      <w:bookmarkStart w:id="0" w:name="page1"/>
      <w:bookmarkEnd w:id="0"/>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center"/>
        <w:rPr>
          <w:rFonts w:ascii="宋体" w:hAnsi="宋体" w:eastAsia="宋体" w:cs="宋体"/>
          <w:b/>
          <w:bCs/>
          <w:kern w:val="0"/>
          <w:sz w:val="32"/>
          <w:szCs w:val="32"/>
        </w:rPr>
      </w:pPr>
    </w:p>
    <w:p>
      <w:pPr>
        <w:widowControl/>
        <w:spacing w:line="366" w:lineRule="exact"/>
        <w:ind w:right="6"/>
        <w:jc w:val="left"/>
        <w:rPr>
          <w:rFonts w:ascii="宋体" w:hAnsi="宋体" w:eastAsia="宋体" w:cs="宋体"/>
          <w:b/>
          <w:bCs/>
          <w:kern w:val="0"/>
          <w:szCs w:val="21"/>
        </w:rPr>
      </w:pPr>
    </w:p>
    <w:p>
      <w:pPr>
        <w:widowControl/>
        <w:spacing w:line="366" w:lineRule="exact"/>
        <w:ind w:right="6"/>
        <w:jc w:val="left"/>
        <w:rPr>
          <w:rFonts w:ascii="宋体" w:hAnsi="宋体" w:eastAsia="宋体" w:cs="宋体"/>
          <w:b/>
          <w:bCs/>
          <w:kern w:val="0"/>
          <w:szCs w:val="21"/>
        </w:rPr>
      </w:pPr>
    </w:p>
    <w:p>
      <w:pPr>
        <w:widowControl/>
        <w:spacing w:line="366" w:lineRule="exact"/>
        <w:ind w:right="6"/>
        <w:jc w:val="left"/>
        <w:rPr>
          <w:rFonts w:ascii="宋体" w:hAnsi="宋体" w:eastAsia="宋体" w:cs="宋体"/>
          <w:b/>
          <w:bCs/>
          <w:kern w:val="0"/>
          <w:szCs w:val="21"/>
        </w:rPr>
      </w:pPr>
    </w:p>
    <w:p>
      <w:pPr>
        <w:widowControl/>
        <w:spacing w:line="366" w:lineRule="exact"/>
        <w:ind w:right="6"/>
        <w:jc w:val="left"/>
        <w:rPr>
          <w:rFonts w:hint="eastAsia" w:ascii="宋体" w:hAnsi="宋体" w:eastAsia="宋体" w:cs="宋体"/>
          <w:b/>
          <w:bCs/>
          <w:kern w:val="0"/>
          <w:szCs w:val="21"/>
          <w:lang w:eastAsia="zh-CN"/>
        </w:rPr>
      </w:pPr>
      <w:r>
        <w:rPr>
          <w:rFonts w:hint="eastAsia" w:ascii="宋体" w:hAnsi="宋体" w:eastAsia="宋体" w:cs="宋体"/>
          <w:b/>
          <w:bCs/>
          <w:kern w:val="0"/>
          <w:szCs w:val="21"/>
        </w:rPr>
        <w:t>附件4：</w:t>
      </w:r>
      <w:r>
        <w:rPr>
          <w:rFonts w:hint="eastAsia" w:ascii="宋体" w:hAnsi="宋体" w:eastAsia="宋体" w:cs="宋体"/>
          <w:b/>
          <w:bCs/>
          <w:kern w:val="0"/>
          <w:szCs w:val="21"/>
          <w:lang w:eastAsia="zh-CN"/>
        </w:rPr>
        <w:t>报价单</w:t>
      </w:r>
    </w:p>
    <w:tbl>
      <w:tblPr>
        <w:tblStyle w:val="7"/>
        <w:tblW w:w="10440" w:type="dxa"/>
        <w:tblInd w:w="0" w:type="dxa"/>
        <w:shd w:val="clear" w:color="auto" w:fill="auto"/>
        <w:tblLayout w:type="autofit"/>
        <w:tblCellMar>
          <w:top w:w="0" w:type="dxa"/>
          <w:left w:w="0" w:type="dxa"/>
          <w:bottom w:w="0" w:type="dxa"/>
          <w:right w:w="0" w:type="dxa"/>
        </w:tblCellMar>
      </w:tblPr>
      <w:tblGrid>
        <w:gridCol w:w="1740"/>
        <w:gridCol w:w="1740"/>
        <w:gridCol w:w="1740"/>
        <w:gridCol w:w="1740"/>
        <w:gridCol w:w="1740"/>
        <w:gridCol w:w="1740"/>
      </w:tblGrid>
      <w:tr>
        <w:tblPrEx>
          <w:shd w:val="clear" w:color="auto" w:fill="auto"/>
          <w:tblCellMar>
            <w:top w:w="0" w:type="dxa"/>
            <w:left w:w="0" w:type="dxa"/>
            <w:bottom w:w="0" w:type="dxa"/>
            <w:right w:w="0" w:type="dxa"/>
          </w:tblCellMar>
        </w:tblPrEx>
        <w:trPr>
          <w:trHeight w:val="390" w:hRule="atLeast"/>
        </w:trPr>
        <w:tc>
          <w:tcPr>
            <w:tcW w:w="10440" w:type="dxa"/>
            <w:gridSpan w:val="6"/>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河北晨阳工贸集团有限公司保洁项目外包报价表</w:t>
            </w:r>
          </w:p>
        </w:tc>
      </w:tr>
      <w:tr>
        <w:tblPrEx>
          <w:tblCellMar>
            <w:top w:w="0" w:type="dxa"/>
            <w:left w:w="0" w:type="dxa"/>
            <w:bottom w:w="0" w:type="dxa"/>
            <w:right w:w="0" w:type="dxa"/>
          </w:tblCellMar>
        </w:tblPrEx>
        <w:trPr>
          <w:trHeight w:val="285" w:hRule="atLeast"/>
        </w:trPr>
        <w:tc>
          <w:tcPr>
            <w:tcW w:w="10440" w:type="dxa"/>
            <w:gridSpan w:val="6"/>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一、管理人员及现场工人工资</w:t>
            </w:r>
          </w:p>
        </w:tc>
      </w:tr>
      <w:tr>
        <w:tblPrEx>
          <w:tblCellMar>
            <w:top w:w="0" w:type="dxa"/>
            <w:left w:w="0" w:type="dxa"/>
            <w:bottom w:w="0" w:type="dxa"/>
            <w:right w:w="0" w:type="dxa"/>
          </w:tblCellMar>
        </w:tblPrEx>
        <w:trPr>
          <w:trHeight w:val="510"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月工资（元）</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季度工资（元）</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合计（元/年）</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300"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现场负责人</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工人</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348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0440" w:type="dxa"/>
            <w:gridSpan w:val="6"/>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二、福利及劳动保护</w:t>
            </w:r>
          </w:p>
        </w:tc>
      </w:tr>
      <w:tr>
        <w:tblPrEx>
          <w:tblCellMar>
            <w:top w:w="0" w:type="dxa"/>
            <w:left w:w="0" w:type="dxa"/>
            <w:bottom w:w="0" w:type="dxa"/>
            <w:right w:w="0" w:type="dxa"/>
          </w:tblCellMar>
        </w:tblPrEx>
        <w:trPr>
          <w:trHeight w:val="495"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人数</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金额（元/人/年）</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合计（元/年）</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510"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意外人身保险</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10"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社会保险</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须列明缴纳职位</w:t>
            </w:r>
          </w:p>
        </w:tc>
      </w:tr>
      <w:tr>
        <w:tblPrEx>
          <w:tblCellMar>
            <w:top w:w="0" w:type="dxa"/>
            <w:left w:w="0" w:type="dxa"/>
            <w:bottom w:w="0" w:type="dxa"/>
            <w:right w:w="0" w:type="dxa"/>
          </w:tblCellMar>
        </w:tblPrEx>
        <w:trPr>
          <w:trHeight w:val="735"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劳动保护用品</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服装、手套、防护用品等</w:t>
            </w:r>
          </w:p>
        </w:tc>
      </w:tr>
      <w:tr>
        <w:tblPrEx>
          <w:tblCellMar>
            <w:top w:w="0" w:type="dxa"/>
            <w:left w:w="0" w:type="dxa"/>
            <w:bottom w:w="0" w:type="dxa"/>
            <w:right w:w="0" w:type="dxa"/>
          </w:tblCellMar>
        </w:tblPrEx>
        <w:trPr>
          <w:trHeight w:val="285" w:hRule="atLeast"/>
        </w:trPr>
        <w:tc>
          <w:tcPr>
            <w:tcW w:w="348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10440" w:type="dxa"/>
            <w:gridSpan w:val="6"/>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三、消耗品及其它</w:t>
            </w:r>
          </w:p>
        </w:tc>
      </w:tr>
      <w:tr>
        <w:tblPrEx>
          <w:tblCellMar>
            <w:top w:w="0" w:type="dxa"/>
            <w:left w:w="0" w:type="dxa"/>
            <w:bottom w:w="0" w:type="dxa"/>
            <w:right w:w="0" w:type="dxa"/>
          </w:tblCellMar>
        </w:tblPrEx>
        <w:trPr>
          <w:trHeight w:val="510"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月消耗（元）</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季消耗（元）</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金额（元/年）</w:t>
            </w: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1460"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日常物耗</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包含所有日常消耗品</w:t>
            </w:r>
          </w:p>
        </w:tc>
      </w:tr>
      <w:tr>
        <w:tblPrEx>
          <w:tblCellMar>
            <w:top w:w="0" w:type="dxa"/>
            <w:left w:w="0" w:type="dxa"/>
            <w:bottom w:w="0" w:type="dxa"/>
            <w:right w:w="0" w:type="dxa"/>
          </w:tblCellMar>
        </w:tblPrEx>
        <w:trPr>
          <w:trHeight w:val="1020"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设备折旧</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洗地机，清洁三轮车等</w:t>
            </w:r>
          </w:p>
        </w:tc>
      </w:tr>
      <w:tr>
        <w:tblPrEx>
          <w:tblCellMar>
            <w:top w:w="0" w:type="dxa"/>
            <w:left w:w="0" w:type="dxa"/>
            <w:bottom w:w="0" w:type="dxa"/>
            <w:right w:w="0" w:type="dxa"/>
          </w:tblCellMar>
        </w:tblPrEx>
        <w:trPr>
          <w:trHeight w:val="285" w:hRule="atLeast"/>
        </w:trPr>
        <w:tc>
          <w:tcPr>
            <w:tcW w:w="348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95"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企业管理费</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7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1-3项总和乘以一定系数</w:t>
            </w:r>
          </w:p>
        </w:tc>
      </w:tr>
      <w:tr>
        <w:tblPrEx>
          <w:tblCellMar>
            <w:top w:w="0" w:type="dxa"/>
            <w:left w:w="0" w:type="dxa"/>
            <w:bottom w:w="0" w:type="dxa"/>
            <w:right w:w="0" w:type="dxa"/>
          </w:tblCellMar>
        </w:tblPrEx>
        <w:trPr>
          <w:trHeight w:val="735"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五、</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利润</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1-4项总和乘以一定系数</w:t>
            </w:r>
          </w:p>
        </w:tc>
      </w:tr>
      <w:tr>
        <w:tblPrEx>
          <w:tblCellMar>
            <w:top w:w="0" w:type="dxa"/>
            <w:left w:w="0" w:type="dxa"/>
            <w:bottom w:w="0" w:type="dxa"/>
            <w:right w:w="0" w:type="dxa"/>
          </w:tblCellMar>
        </w:tblPrEx>
        <w:trPr>
          <w:trHeight w:val="510"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六、</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税金</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1-5项总和乘以6%</w:t>
            </w:r>
          </w:p>
        </w:tc>
      </w:tr>
      <w:tr>
        <w:tblPrEx>
          <w:tblCellMar>
            <w:top w:w="0" w:type="dxa"/>
            <w:left w:w="0" w:type="dxa"/>
            <w:bottom w:w="0" w:type="dxa"/>
            <w:right w:w="0" w:type="dxa"/>
          </w:tblCellMar>
        </w:tblPrEx>
        <w:trPr>
          <w:trHeight w:val="735"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八、</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承包总价（元）含税</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1-6项总和</w:t>
            </w:r>
          </w:p>
        </w:tc>
      </w:tr>
      <w:tr>
        <w:tblPrEx>
          <w:tblCellMar>
            <w:top w:w="0" w:type="dxa"/>
            <w:left w:w="0" w:type="dxa"/>
            <w:bottom w:w="0" w:type="dxa"/>
            <w:right w:w="0" w:type="dxa"/>
          </w:tblCellMar>
        </w:tblPrEx>
        <w:trPr>
          <w:trHeight w:val="735" w:hRule="atLeast"/>
        </w:trPr>
        <w:tc>
          <w:tcPr>
            <w:tcW w:w="174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承包总价（元）未税</w:t>
            </w: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17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b/>
                <w:i w:val="0"/>
                <w:color w:val="FF0000"/>
                <w:sz w:val="20"/>
                <w:szCs w:val="20"/>
                <w:u w:val="none"/>
              </w:rPr>
            </w:pPr>
          </w:p>
        </w:tc>
      </w:tr>
      <w:tr>
        <w:tblPrEx>
          <w:tblCellMar>
            <w:top w:w="0" w:type="dxa"/>
            <w:left w:w="0" w:type="dxa"/>
            <w:bottom w:w="0" w:type="dxa"/>
            <w:right w:w="0" w:type="dxa"/>
          </w:tblCellMar>
        </w:tblPrEx>
        <w:trPr>
          <w:trHeight w:val="285" w:hRule="atLeast"/>
        </w:trPr>
        <w:tc>
          <w:tcPr>
            <w:tcW w:w="10440" w:type="dxa"/>
            <w:gridSpan w:val="6"/>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highlight w:val="green"/>
                <w:u w:val="none"/>
                <w:lang w:eastAsia="zh-CN"/>
              </w:rPr>
              <w:t>以上项目如与实际有少量出入，由乙方自行解决，甲方不再另行结算</w:t>
            </w:r>
          </w:p>
        </w:tc>
      </w:tr>
    </w:tbl>
    <w:p>
      <w:pPr>
        <w:rPr>
          <w:rFonts w:hint="eastAsia" w:ascii="黑体" w:hAnsi="黑体" w:eastAsia="黑体" w:cs="黑体"/>
          <w:b/>
          <w:sz w:val="44"/>
          <w:szCs w:val="44"/>
        </w:rPr>
      </w:pPr>
    </w:p>
    <w:p>
      <w:pPr>
        <w:rPr>
          <w:rFonts w:hint="eastAsia" w:ascii="黑体" w:hAnsi="黑体" w:eastAsia="黑体" w:cs="黑体"/>
          <w:b/>
          <w:sz w:val="44"/>
          <w:szCs w:val="44"/>
        </w:rPr>
      </w:pPr>
    </w:p>
    <w:p>
      <w:pPr>
        <w:widowControl/>
        <w:jc w:val="both"/>
        <w:rPr>
          <w:rFonts w:hint="eastAsia" w:ascii="宋体" w:hAnsi="宋体" w:eastAsia="宋体" w:cs="宋体"/>
          <w:b/>
          <w:bCs/>
          <w:color w:val="000000"/>
          <w:kern w:val="0"/>
          <w:sz w:val="28"/>
          <w:szCs w:val="28"/>
          <w:lang w:bidi="ar"/>
        </w:rPr>
      </w:pPr>
      <w:r>
        <w:rPr>
          <w:rFonts w:hint="eastAsia" w:ascii="宋体" w:hAnsi="宋体" w:eastAsia="宋体" w:cs="宋体"/>
          <w:b/>
          <w:bCs/>
          <w:color w:val="000000"/>
          <w:kern w:val="0"/>
          <w:sz w:val="21"/>
          <w:szCs w:val="21"/>
          <w:lang w:eastAsia="zh-CN" w:bidi="ar"/>
        </w:rPr>
        <w:t>附件</w:t>
      </w:r>
      <w:r>
        <w:rPr>
          <w:rFonts w:hint="eastAsia" w:ascii="宋体" w:hAnsi="宋体" w:eastAsia="宋体" w:cs="宋体"/>
          <w:b/>
          <w:bCs/>
          <w:color w:val="000000"/>
          <w:kern w:val="0"/>
          <w:sz w:val="21"/>
          <w:szCs w:val="21"/>
          <w:lang w:val="en-US" w:eastAsia="zh-CN" w:bidi="ar"/>
        </w:rPr>
        <w:t>5</w:t>
      </w:r>
      <w:r>
        <w:rPr>
          <w:rFonts w:hint="eastAsia" w:ascii="宋体" w:hAnsi="宋体" w:eastAsia="宋体" w:cs="宋体"/>
          <w:b/>
          <w:bCs/>
          <w:color w:val="000000"/>
          <w:kern w:val="0"/>
          <w:sz w:val="21"/>
          <w:szCs w:val="21"/>
          <w:lang w:eastAsia="zh-CN" w:bidi="ar"/>
        </w:rPr>
        <w:t>：</w:t>
      </w:r>
      <w:r>
        <w:rPr>
          <w:rFonts w:hint="eastAsia" w:ascii="宋体" w:hAnsi="宋体" w:eastAsia="宋体" w:cs="宋体"/>
          <w:b/>
          <w:bCs/>
          <w:color w:val="000000"/>
          <w:kern w:val="0"/>
          <w:sz w:val="21"/>
          <w:szCs w:val="21"/>
          <w:lang w:bidi="ar"/>
        </w:rPr>
        <w:t>日常清洁标准</w:t>
      </w:r>
    </w:p>
    <w:p>
      <w:pPr>
        <w:widowControl/>
        <w:jc w:val="center"/>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日常清洁标准</w:t>
      </w:r>
    </w:p>
    <w:tbl>
      <w:tblPr>
        <w:tblStyle w:val="7"/>
        <w:tblW w:w="10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068"/>
        <w:gridCol w:w="813"/>
        <w:gridCol w:w="5233"/>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05" w:type="dxa"/>
            <w:vAlign w:val="center"/>
          </w:tcPr>
          <w:p>
            <w:pPr>
              <w:jc w:val="center"/>
              <w:rPr>
                <w:rFonts w:hint="eastAsia" w:ascii="宋体" w:hAnsi="宋体" w:eastAsia="宋体" w:cs="宋体"/>
                <w:b/>
                <w:szCs w:val="21"/>
              </w:rPr>
            </w:pPr>
            <w:r>
              <w:rPr>
                <w:rFonts w:hint="eastAsia" w:ascii="宋体" w:hAnsi="宋体" w:eastAsia="宋体" w:cs="宋体"/>
                <w:b/>
                <w:szCs w:val="21"/>
              </w:rPr>
              <w:t>作业大项</w:t>
            </w:r>
          </w:p>
        </w:tc>
        <w:tc>
          <w:tcPr>
            <w:tcW w:w="2068" w:type="dxa"/>
            <w:vAlign w:val="center"/>
          </w:tcPr>
          <w:p>
            <w:pPr>
              <w:jc w:val="center"/>
              <w:rPr>
                <w:rFonts w:hint="eastAsia" w:ascii="宋体" w:hAnsi="宋体" w:eastAsia="宋体" w:cs="宋体"/>
                <w:b/>
                <w:szCs w:val="21"/>
              </w:rPr>
            </w:pPr>
            <w:r>
              <w:rPr>
                <w:rFonts w:hint="eastAsia" w:ascii="宋体" w:hAnsi="宋体" w:eastAsia="宋体" w:cs="宋体"/>
                <w:b/>
                <w:szCs w:val="21"/>
              </w:rPr>
              <w:t>作业小项</w:t>
            </w:r>
          </w:p>
        </w:tc>
        <w:tc>
          <w:tcPr>
            <w:tcW w:w="813" w:type="dxa"/>
            <w:vAlign w:val="center"/>
          </w:tcPr>
          <w:p>
            <w:pPr>
              <w:jc w:val="center"/>
              <w:rPr>
                <w:rFonts w:hint="eastAsia" w:ascii="宋体" w:hAnsi="宋体" w:eastAsia="宋体" w:cs="宋体"/>
                <w:b/>
                <w:szCs w:val="21"/>
              </w:rPr>
            </w:pPr>
            <w:r>
              <w:rPr>
                <w:rFonts w:hint="eastAsia" w:ascii="宋体" w:hAnsi="宋体" w:eastAsia="宋体" w:cs="宋体"/>
                <w:b/>
                <w:szCs w:val="21"/>
              </w:rPr>
              <w:t>序号</w:t>
            </w:r>
          </w:p>
        </w:tc>
        <w:tc>
          <w:tcPr>
            <w:tcW w:w="5233" w:type="dxa"/>
            <w:vAlign w:val="center"/>
          </w:tcPr>
          <w:p>
            <w:pPr>
              <w:jc w:val="center"/>
              <w:rPr>
                <w:rFonts w:hint="eastAsia" w:ascii="宋体" w:hAnsi="宋体" w:eastAsia="宋体" w:cs="宋体"/>
                <w:b/>
                <w:szCs w:val="21"/>
              </w:rPr>
            </w:pPr>
            <w:r>
              <w:rPr>
                <w:rFonts w:hint="eastAsia" w:ascii="宋体" w:hAnsi="宋体" w:eastAsia="宋体" w:cs="宋体"/>
                <w:b/>
                <w:szCs w:val="21"/>
              </w:rPr>
              <w:t>服务标准</w:t>
            </w:r>
          </w:p>
        </w:tc>
        <w:tc>
          <w:tcPr>
            <w:tcW w:w="901" w:type="dxa"/>
            <w:vAlign w:val="center"/>
          </w:tcPr>
          <w:p>
            <w:pPr>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05"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室内部分</w:t>
            </w:r>
          </w:p>
          <w:p>
            <w:pPr>
              <w:spacing w:line="360" w:lineRule="auto"/>
              <w:jc w:val="center"/>
              <w:rPr>
                <w:rFonts w:hint="eastAsia" w:ascii="宋体" w:hAnsi="宋体" w:eastAsia="宋体" w:cs="宋体"/>
                <w:szCs w:val="21"/>
              </w:rPr>
            </w:pPr>
          </w:p>
        </w:tc>
        <w:tc>
          <w:tcPr>
            <w:tcW w:w="2068"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出口大门</w:t>
            </w: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把手无灰尘、无污渍</w:t>
            </w:r>
          </w:p>
        </w:tc>
        <w:tc>
          <w:tcPr>
            <w:tcW w:w="901" w:type="dxa"/>
            <w:vMerge w:val="restart"/>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玻璃、门框、窗框无灰尘、无污渍、无手印、光洁透明</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地垫无灰尘、无污渍、杂物等</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地面</w:t>
            </w:r>
          </w:p>
          <w:p>
            <w:pPr>
              <w:spacing w:line="360" w:lineRule="auto"/>
              <w:jc w:val="center"/>
              <w:rPr>
                <w:rFonts w:hint="eastAsia" w:ascii="宋体" w:hAnsi="宋体" w:eastAsia="宋体" w:cs="宋体"/>
                <w:szCs w:val="21"/>
              </w:rPr>
            </w:pPr>
            <w:r>
              <w:rPr>
                <w:rFonts w:hint="eastAsia" w:ascii="宋体" w:hAnsi="宋体" w:eastAsia="宋体" w:cs="宋体"/>
                <w:szCs w:val="21"/>
              </w:rPr>
              <w:t>（日常清洁）</w:t>
            </w: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清洁无污迹</w:t>
            </w:r>
          </w:p>
        </w:tc>
        <w:tc>
          <w:tcPr>
            <w:tcW w:w="901" w:type="dxa"/>
            <w:vMerge w:val="restart"/>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5</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清洁无果皮杂物等</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6</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石材清洁无污迹、无污染</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卫生间</w:t>
            </w:r>
          </w:p>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7</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蹲位保持无渍、无垢、无异味、并保持水流畅通无阻，瓷器明洁如新</w:t>
            </w:r>
          </w:p>
        </w:tc>
        <w:tc>
          <w:tcPr>
            <w:tcW w:w="901" w:type="dxa"/>
            <w:vMerge w:val="restart"/>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小便池保持无渍、无垢、无异味、并保持水流畅通无阻，瓷器明洁如新</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9</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隔板无污渍、痰渍、保持洁净</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10</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门、窗户、玻璃无手印、无污渍、洁净</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11</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洗手台面清洁、无水迹</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12</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洁具、五金龙头无污迹、光亮</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13</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平面镜无污渍、无水渍、无手印、保持镜面明净</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spacing w:line="360" w:lineRule="auto"/>
              <w:ind w:firstLine="180"/>
              <w:jc w:val="center"/>
              <w:rPr>
                <w:rFonts w:hint="eastAsia" w:ascii="宋体" w:hAnsi="宋体" w:eastAsia="宋体" w:cs="宋体"/>
                <w:szCs w:val="21"/>
              </w:rPr>
            </w:pPr>
          </w:p>
        </w:tc>
        <w:tc>
          <w:tcPr>
            <w:tcW w:w="813" w:type="dxa"/>
            <w:vAlign w:val="center"/>
          </w:tcPr>
          <w:p>
            <w:pPr>
              <w:jc w:val="center"/>
              <w:rPr>
                <w:rFonts w:hint="eastAsia" w:ascii="宋体" w:hAnsi="宋体" w:eastAsia="宋体" w:cs="宋体"/>
                <w:szCs w:val="21"/>
              </w:rPr>
            </w:pPr>
            <w:r>
              <w:rPr>
                <w:rFonts w:hint="eastAsia" w:ascii="宋体" w:hAnsi="宋体" w:eastAsia="宋体" w:cs="宋体"/>
                <w:szCs w:val="21"/>
              </w:rPr>
              <w:t>14</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污水池无积水、无杂物、垃圾、洁净</w:t>
            </w:r>
          </w:p>
        </w:tc>
        <w:tc>
          <w:tcPr>
            <w:tcW w:w="901" w:type="dxa"/>
            <w:vMerge w:val="continue"/>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垃圾桶</w:t>
            </w: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外表面无痰渍、无印迹、表面洁净光亮</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16</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内胆清洁、无异味、消杀</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17</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垃圾积存量不超过2/3</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18</w:t>
            </w:r>
          </w:p>
        </w:tc>
        <w:tc>
          <w:tcPr>
            <w:tcW w:w="5233" w:type="dxa"/>
            <w:vAlign w:val="center"/>
          </w:tcPr>
          <w:p>
            <w:pPr>
              <w:jc w:val="left"/>
              <w:rPr>
                <w:rFonts w:hint="eastAsia" w:ascii="宋体" w:hAnsi="宋体" w:eastAsia="宋体" w:cs="宋体"/>
                <w:szCs w:val="21"/>
              </w:rPr>
            </w:pPr>
            <w:r>
              <w:rPr>
                <w:rFonts w:hint="eastAsia" w:ascii="宋体" w:hAnsi="宋体" w:eastAsia="宋体" w:cs="宋体"/>
                <w:szCs w:val="21"/>
              </w:rPr>
              <w:t>烟灰缸无污渍、无痰渍、无烟头</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垂直电梯</w:t>
            </w: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19</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电梯门、内壁面光亮如新</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地面、地毯、梯槽、顶灯、控制面板无垃圾、无污渍、痰渍、保持洁净</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21</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观光电梯钢架、采光玻璃无污渍、保持洁净</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公区墙面</w:t>
            </w: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22</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电梯厅垃圾桶容量不超过2/3</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23</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墙面、地脚线无污渍、光亮</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24</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各种开关线板无污渍、无灰尘</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消防通道（含防火门）顶部灯具</w:t>
            </w: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25</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其他设施、设备无灰尘、无污迹</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26</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灯具、奔流吊牌无污渍、无灰尘</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27</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天花板无污渍、无灰尘、无蜘蛛网</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28</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地面无污迹、无烟头杂物</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消火栓箱</w:t>
            </w: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29</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墙面、扶手、地脚线无灰尘、无污渍</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30</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铁花无灰尘、无蜘蛛网</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31</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消防管道无灰尘、无蜘蛛网</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32</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消火栓箱无灰尘、无污渍</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办公区</w:t>
            </w: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33</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地面无尘无纸屑、无污渍保持光洁明亮</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34</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墙面无尘渍、无污渍</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35</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门无手印、无灰尘、无污渍</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restart"/>
            <w:vAlign w:val="center"/>
          </w:tcPr>
          <w:p>
            <w:pPr>
              <w:jc w:val="center"/>
              <w:rPr>
                <w:rFonts w:hint="eastAsia" w:ascii="宋体" w:hAnsi="宋体" w:eastAsia="宋体" w:cs="宋体"/>
                <w:szCs w:val="21"/>
              </w:rPr>
            </w:pPr>
            <w:r>
              <w:rPr>
                <w:rFonts w:hint="eastAsia" w:ascii="宋体" w:hAnsi="宋体" w:eastAsia="宋体" w:cs="宋体"/>
                <w:szCs w:val="21"/>
                <w:lang w:eastAsia="zh-CN"/>
              </w:rPr>
              <w:t>卫生间</w:t>
            </w: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36</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地面无油迹、无污渍、无垃圾杂物</w:t>
            </w:r>
          </w:p>
        </w:tc>
        <w:tc>
          <w:tcPr>
            <w:tcW w:w="901" w:type="dxa"/>
            <w:vAlign w:val="center"/>
          </w:tcPr>
          <w:p>
            <w:pPr>
              <w:spacing w:line="360" w:lineRule="auto"/>
              <w:ind w:firstLine="180"/>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705" w:type="dxa"/>
            <w:vMerge w:val="continue"/>
            <w:vAlign w:val="center"/>
          </w:tcPr>
          <w:p>
            <w:pPr>
              <w:spacing w:line="360" w:lineRule="auto"/>
              <w:jc w:val="center"/>
              <w:rPr>
                <w:rFonts w:hint="eastAsia" w:ascii="宋体" w:hAnsi="宋体" w:eastAsia="宋体" w:cs="宋体"/>
                <w:szCs w:val="21"/>
              </w:rPr>
            </w:pPr>
          </w:p>
        </w:tc>
        <w:tc>
          <w:tcPr>
            <w:tcW w:w="2068" w:type="dxa"/>
            <w:vMerge w:val="continue"/>
            <w:vAlign w:val="center"/>
          </w:tcPr>
          <w:p>
            <w:pPr>
              <w:jc w:val="center"/>
              <w:rPr>
                <w:rFonts w:hint="eastAsia" w:ascii="宋体" w:hAnsi="宋体" w:eastAsia="宋体" w:cs="宋体"/>
                <w:szCs w:val="21"/>
              </w:rPr>
            </w:pPr>
          </w:p>
        </w:tc>
        <w:tc>
          <w:tcPr>
            <w:tcW w:w="813" w:type="dxa"/>
            <w:vAlign w:val="center"/>
          </w:tcPr>
          <w:p>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37</w:t>
            </w:r>
          </w:p>
        </w:tc>
        <w:tc>
          <w:tcPr>
            <w:tcW w:w="5233" w:type="dxa"/>
            <w:vAlign w:val="center"/>
          </w:tcPr>
          <w:p>
            <w:pPr>
              <w:rPr>
                <w:rFonts w:hint="eastAsia" w:ascii="宋体" w:hAnsi="宋体" w:eastAsia="宋体" w:cs="宋体"/>
                <w:szCs w:val="21"/>
              </w:rPr>
            </w:pPr>
            <w:r>
              <w:rPr>
                <w:rFonts w:hint="eastAsia" w:ascii="宋体" w:hAnsi="宋体" w:eastAsia="宋体" w:cs="宋体"/>
                <w:szCs w:val="21"/>
              </w:rPr>
              <w:t>蹲位保持无渍、无垢、无异味、并保持水流畅通无阻，瓷器明洁如新</w:t>
            </w:r>
          </w:p>
        </w:tc>
        <w:tc>
          <w:tcPr>
            <w:tcW w:w="901" w:type="dxa"/>
            <w:vAlign w:val="center"/>
          </w:tcPr>
          <w:p>
            <w:pPr>
              <w:spacing w:line="360" w:lineRule="auto"/>
              <w:ind w:firstLine="180"/>
              <w:rPr>
                <w:rFonts w:hint="eastAsia" w:ascii="宋体" w:hAnsi="宋体" w:eastAsia="宋体" w:cs="宋体"/>
                <w:szCs w:val="21"/>
              </w:rPr>
            </w:pPr>
          </w:p>
        </w:tc>
      </w:tr>
    </w:tbl>
    <w:p>
      <w:pPr>
        <w:jc w:val="center"/>
        <w:rPr>
          <w:rFonts w:hint="eastAsia" w:ascii="黑体" w:hAnsi="黑体" w:eastAsia="黑体" w:cs="黑体"/>
          <w:b/>
          <w:sz w:val="44"/>
          <w:szCs w:val="44"/>
          <w:lang w:eastAsia="zh-CN"/>
        </w:rPr>
      </w:pPr>
    </w:p>
    <w:p>
      <w:pPr>
        <w:jc w:val="both"/>
        <w:rPr>
          <w:rFonts w:hint="eastAsia" w:ascii="黑体" w:hAnsi="黑体" w:eastAsia="黑体" w:cs="黑体"/>
          <w:b/>
          <w:sz w:val="44"/>
          <w:szCs w:val="44"/>
          <w:lang w:eastAsia="zh-CN"/>
        </w:rPr>
      </w:pPr>
    </w:p>
    <w:p>
      <w:pPr>
        <w:jc w:val="center"/>
        <w:rPr>
          <w:rFonts w:hint="eastAsia" w:ascii="黑体" w:hAnsi="黑体" w:eastAsia="黑体" w:cs="黑体"/>
          <w:b/>
          <w:sz w:val="44"/>
          <w:szCs w:val="44"/>
          <w:lang w:eastAsia="zh-CN"/>
        </w:rPr>
      </w:pPr>
    </w:p>
    <w:p>
      <w:pPr>
        <w:jc w:val="center"/>
        <w:rPr>
          <w:rFonts w:hint="eastAsia" w:ascii="黑体" w:hAnsi="黑体" w:eastAsia="黑体" w:cs="黑体"/>
          <w:b/>
          <w:sz w:val="44"/>
          <w:szCs w:val="44"/>
          <w:lang w:eastAsia="zh-CN"/>
        </w:rPr>
      </w:pPr>
    </w:p>
    <w:p>
      <w:pPr>
        <w:jc w:val="center"/>
        <w:rPr>
          <w:rFonts w:hint="eastAsia" w:ascii="黑体" w:hAnsi="黑体" w:eastAsia="黑体" w:cs="黑体"/>
          <w:b/>
          <w:sz w:val="44"/>
          <w:szCs w:val="44"/>
          <w:lang w:eastAsia="zh-CN"/>
        </w:rPr>
      </w:pPr>
    </w:p>
    <w:p>
      <w:pPr>
        <w:jc w:val="center"/>
        <w:rPr>
          <w:rFonts w:hint="eastAsia" w:ascii="黑体" w:hAnsi="黑体" w:eastAsia="黑体" w:cs="黑体"/>
          <w:b/>
          <w:sz w:val="44"/>
          <w:szCs w:val="44"/>
          <w:lang w:eastAsia="zh-CN"/>
        </w:rPr>
      </w:pPr>
    </w:p>
    <w:p>
      <w:pPr>
        <w:jc w:val="center"/>
        <w:rPr>
          <w:rFonts w:hint="eastAsia" w:ascii="黑体" w:hAnsi="黑体" w:eastAsia="黑体" w:cs="黑体"/>
          <w:b/>
          <w:sz w:val="44"/>
          <w:szCs w:val="44"/>
          <w:lang w:eastAsia="zh-CN"/>
        </w:rPr>
      </w:pPr>
      <w:r>
        <w:rPr>
          <w:rFonts w:hint="eastAsia" w:ascii="黑体" w:hAnsi="黑体" w:eastAsia="黑体" w:cs="黑体"/>
          <w:b/>
          <w:sz w:val="44"/>
          <w:szCs w:val="44"/>
          <w:lang w:eastAsia="zh-CN"/>
        </w:rPr>
        <w:t>投标资料提供明细</w:t>
      </w:r>
    </w:p>
    <w:p>
      <w:pPr>
        <w:jc w:val="both"/>
        <w:rPr>
          <w:rFonts w:hint="eastAsia" w:ascii="黑体" w:hAnsi="黑体" w:eastAsia="黑体" w:cs="黑体"/>
          <w:b/>
          <w:sz w:val="40"/>
          <w:szCs w:val="40"/>
          <w:lang w:eastAsia="zh-CN"/>
        </w:rPr>
      </w:pPr>
    </w:p>
    <w:p>
      <w:pPr>
        <w:keepNext w:val="0"/>
        <w:keepLines w:val="0"/>
        <w:pageBreakBefore w:val="0"/>
        <w:widowControl w:val="0"/>
        <w:kinsoku/>
        <w:wordWrap/>
        <w:overflowPunct/>
        <w:topLinePunct w:val="0"/>
        <w:autoSpaceDE/>
        <w:autoSpaceDN/>
        <w:bidi w:val="0"/>
        <w:adjustRightInd/>
        <w:snapToGrid/>
        <w:ind w:left="525" w:leftChars="250"/>
        <w:textAlignment w:val="auto"/>
        <w:rPr>
          <w:rFonts w:hint="default" w:ascii="宋体" w:hAnsi="宋体" w:eastAsia="宋体" w:cs="宋体"/>
          <w:b w:val="0"/>
          <w:bCs/>
          <w:color w:val="0000FF"/>
          <w:sz w:val="32"/>
          <w:szCs w:val="32"/>
          <w:lang w:val="en-US" w:eastAsia="zh-CN"/>
        </w:rPr>
      </w:pPr>
      <w:r>
        <w:rPr>
          <w:rFonts w:hint="eastAsia" w:ascii="宋体" w:hAnsi="宋体" w:eastAsia="宋体" w:cs="宋体"/>
          <w:b w:val="0"/>
          <w:bCs/>
          <w:color w:val="0000FF"/>
          <w:sz w:val="32"/>
          <w:szCs w:val="32"/>
          <w:lang w:val="en-US" w:eastAsia="zh-CN"/>
        </w:rPr>
        <w:t xml:space="preserve">1、营业执照  -  复印件加盖公章 </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color w:val="0000FF"/>
          <w:sz w:val="28"/>
          <w:szCs w:val="28"/>
          <w:lang w:val="en-US" w:eastAsia="zh-CN"/>
        </w:rPr>
      </w:pPr>
      <w:r>
        <w:rPr>
          <w:rFonts w:hint="eastAsia" w:ascii="宋体" w:hAnsi="宋体" w:eastAsia="宋体" w:cs="宋体"/>
          <w:b w:val="0"/>
          <w:bCs/>
          <w:color w:val="0000FF"/>
          <w:sz w:val="28"/>
          <w:szCs w:val="28"/>
          <w:lang w:val="en-US" w:eastAsia="zh-CN"/>
        </w:rPr>
        <w:t>2、法人身份证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color w:val="0000FF"/>
          <w:sz w:val="28"/>
          <w:szCs w:val="28"/>
          <w:lang w:val="en-US" w:eastAsia="zh-CN"/>
        </w:rPr>
      </w:pPr>
      <w:r>
        <w:rPr>
          <w:rFonts w:hint="eastAsia" w:ascii="宋体" w:hAnsi="宋体" w:eastAsia="宋体" w:cs="宋体"/>
          <w:b w:val="0"/>
          <w:bCs/>
          <w:color w:val="0000FF"/>
          <w:sz w:val="28"/>
          <w:szCs w:val="28"/>
          <w:lang w:val="en-US" w:eastAsia="zh-CN"/>
        </w:rPr>
        <w:t>3、经办人身份证 - 复印件加盖公章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default" w:ascii="宋体" w:hAnsi="宋体" w:eastAsia="宋体" w:cs="宋体"/>
          <w:b w:val="0"/>
          <w:bCs/>
          <w:color w:val="0000FF"/>
          <w:sz w:val="28"/>
          <w:szCs w:val="28"/>
          <w:lang w:val="en-US" w:eastAsia="zh-CN"/>
        </w:rPr>
      </w:pPr>
      <w:r>
        <w:rPr>
          <w:rFonts w:hint="eastAsia" w:ascii="宋体" w:hAnsi="宋体" w:eastAsia="宋体" w:cs="宋体"/>
          <w:b w:val="0"/>
          <w:bCs/>
          <w:color w:val="0000FF"/>
          <w:sz w:val="28"/>
          <w:szCs w:val="28"/>
          <w:lang w:val="en-US" w:eastAsia="zh-CN"/>
        </w:rPr>
        <w:t>4、报价单 - 加盖公章</w:t>
      </w:r>
    </w:p>
    <w:p>
      <w:pPr>
        <w:keepNext w:val="0"/>
        <w:keepLines w:val="0"/>
        <w:pageBreakBefore w:val="0"/>
        <w:widowControl w:val="0"/>
        <w:kinsoku/>
        <w:wordWrap/>
        <w:overflowPunct/>
        <w:topLinePunct w:val="0"/>
        <w:autoSpaceDE/>
        <w:autoSpaceDN/>
        <w:bidi w:val="0"/>
        <w:adjustRightInd/>
        <w:snapToGrid/>
        <w:ind w:left="525" w:leftChars="250"/>
        <w:textAlignment w:val="auto"/>
        <w:rPr>
          <w:rFonts w:hint="eastAsia" w:ascii="宋体" w:hAnsi="宋体" w:eastAsia="宋体" w:cs="宋体"/>
          <w:b w:val="0"/>
          <w:bCs/>
          <w:color w:val="0000FF"/>
          <w:sz w:val="28"/>
          <w:szCs w:val="28"/>
          <w:lang w:val="en-US" w:eastAsia="zh-CN"/>
        </w:rPr>
      </w:pPr>
      <w:r>
        <w:rPr>
          <w:rFonts w:hint="eastAsia" w:ascii="宋体" w:hAnsi="宋体" w:eastAsia="宋体" w:cs="宋体"/>
          <w:b w:val="0"/>
          <w:bCs/>
          <w:color w:val="0000FF"/>
          <w:sz w:val="28"/>
          <w:szCs w:val="28"/>
          <w:lang w:val="en-US" w:eastAsia="zh-CN"/>
        </w:rPr>
        <w:t>5、附件1报名表、附件2投保承诺书、附件3公平交易保证书、附件4授权委托书 - 加盖公章、法人章、授权人签字</w:t>
      </w:r>
    </w:p>
    <w:p/>
    <w:p/>
    <w:p/>
    <w:p>
      <w:pPr>
        <w:ind w:firstLine="630" w:firstLineChars="300"/>
        <w:rPr>
          <w:rFonts w:hint="eastAsia"/>
          <w:lang w:eastAsia="zh-CN"/>
        </w:rPr>
      </w:pPr>
    </w:p>
    <w:p>
      <w:pPr>
        <w:ind w:firstLine="630" w:firstLineChars="300"/>
        <w:rPr>
          <w:rFonts w:hint="eastAsia"/>
          <w:lang w:eastAsia="zh-CN"/>
        </w:rPr>
      </w:pPr>
    </w:p>
    <w:p>
      <w:pPr>
        <w:ind w:firstLine="630" w:firstLineChars="300"/>
        <w:rPr>
          <w:rFonts w:hint="eastAsia" w:eastAsiaTheme="minorEastAsia"/>
          <w:lang w:eastAsia="zh-CN"/>
        </w:rPr>
      </w:pPr>
    </w:p>
    <w:sectPr>
      <w:headerReference r:id="rId3" w:type="default"/>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165828"/>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8870865" o:spid="_x0000_s4098" o:spt="136" type="#_x0000_t136" style="position:absolute;left:0pt;height:245.9pt;width:491.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t" xscale="f" string="CYSQ"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3479CB"/>
    <w:rsid w:val="00076EB4"/>
    <w:rsid w:val="00093F3C"/>
    <w:rsid w:val="000D72BC"/>
    <w:rsid w:val="000E5F20"/>
    <w:rsid w:val="000F1CDD"/>
    <w:rsid w:val="001A3390"/>
    <w:rsid w:val="001B2EC6"/>
    <w:rsid w:val="001D6371"/>
    <w:rsid w:val="002339A7"/>
    <w:rsid w:val="002C500A"/>
    <w:rsid w:val="002E421B"/>
    <w:rsid w:val="002F380D"/>
    <w:rsid w:val="003475D8"/>
    <w:rsid w:val="00367673"/>
    <w:rsid w:val="00387917"/>
    <w:rsid w:val="003A46D3"/>
    <w:rsid w:val="00425CC3"/>
    <w:rsid w:val="004461B6"/>
    <w:rsid w:val="00450928"/>
    <w:rsid w:val="004C07EA"/>
    <w:rsid w:val="004E30FA"/>
    <w:rsid w:val="004F4148"/>
    <w:rsid w:val="005121BC"/>
    <w:rsid w:val="0052139D"/>
    <w:rsid w:val="00554697"/>
    <w:rsid w:val="005613B2"/>
    <w:rsid w:val="005C6536"/>
    <w:rsid w:val="006046CB"/>
    <w:rsid w:val="006610CE"/>
    <w:rsid w:val="0070693F"/>
    <w:rsid w:val="00773F11"/>
    <w:rsid w:val="00796616"/>
    <w:rsid w:val="0080246C"/>
    <w:rsid w:val="00817361"/>
    <w:rsid w:val="009242ED"/>
    <w:rsid w:val="009E7BDB"/>
    <w:rsid w:val="00A5609E"/>
    <w:rsid w:val="00A91788"/>
    <w:rsid w:val="00A945D8"/>
    <w:rsid w:val="00AC339C"/>
    <w:rsid w:val="00B0234A"/>
    <w:rsid w:val="00B91435"/>
    <w:rsid w:val="00BA663E"/>
    <w:rsid w:val="00BB75CF"/>
    <w:rsid w:val="00C671A0"/>
    <w:rsid w:val="00CA5A5F"/>
    <w:rsid w:val="00CE6601"/>
    <w:rsid w:val="00CF11C6"/>
    <w:rsid w:val="00D54D90"/>
    <w:rsid w:val="00DA5553"/>
    <w:rsid w:val="00DF3A83"/>
    <w:rsid w:val="00E04B0A"/>
    <w:rsid w:val="00E901DB"/>
    <w:rsid w:val="00ED105F"/>
    <w:rsid w:val="00F25279"/>
    <w:rsid w:val="00F40A65"/>
    <w:rsid w:val="00F629E4"/>
    <w:rsid w:val="013B4008"/>
    <w:rsid w:val="014A446D"/>
    <w:rsid w:val="0168358A"/>
    <w:rsid w:val="02167906"/>
    <w:rsid w:val="03672A88"/>
    <w:rsid w:val="03AB03DC"/>
    <w:rsid w:val="047907F3"/>
    <w:rsid w:val="05915EF1"/>
    <w:rsid w:val="062103FD"/>
    <w:rsid w:val="06444129"/>
    <w:rsid w:val="066C2C59"/>
    <w:rsid w:val="06724B9A"/>
    <w:rsid w:val="06DA1D2F"/>
    <w:rsid w:val="07776E62"/>
    <w:rsid w:val="07D1125F"/>
    <w:rsid w:val="082F4B76"/>
    <w:rsid w:val="08750B3E"/>
    <w:rsid w:val="090A4983"/>
    <w:rsid w:val="09121F85"/>
    <w:rsid w:val="0A0921A1"/>
    <w:rsid w:val="0AAA12BA"/>
    <w:rsid w:val="0AE65A69"/>
    <w:rsid w:val="0BC700C8"/>
    <w:rsid w:val="0C9E6CD9"/>
    <w:rsid w:val="0CBA4486"/>
    <w:rsid w:val="0CD05275"/>
    <w:rsid w:val="0D4265AA"/>
    <w:rsid w:val="0D787441"/>
    <w:rsid w:val="0D8A5677"/>
    <w:rsid w:val="0E0C337D"/>
    <w:rsid w:val="0E7F27DD"/>
    <w:rsid w:val="0E9E27EB"/>
    <w:rsid w:val="0EC44F45"/>
    <w:rsid w:val="104B7EF5"/>
    <w:rsid w:val="10AF4599"/>
    <w:rsid w:val="13854E4B"/>
    <w:rsid w:val="142E10AC"/>
    <w:rsid w:val="14885DE9"/>
    <w:rsid w:val="14AD575A"/>
    <w:rsid w:val="14FE2366"/>
    <w:rsid w:val="18CD4278"/>
    <w:rsid w:val="1967013F"/>
    <w:rsid w:val="19CA2A81"/>
    <w:rsid w:val="19FE3737"/>
    <w:rsid w:val="1A096A6F"/>
    <w:rsid w:val="1A441F10"/>
    <w:rsid w:val="1B333AEA"/>
    <w:rsid w:val="1B700091"/>
    <w:rsid w:val="1B8E3A23"/>
    <w:rsid w:val="1B95454D"/>
    <w:rsid w:val="1CFC0B8B"/>
    <w:rsid w:val="1E331E3B"/>
    <w:rsid w:val="1E886CD0"/>
    <w:rsid w:val="21BC1609"/>
    <w:rsid w:val="21E61E78"/>
    <w:rsid w:val="220114CB"/>
    <w:rsid w:val="224E0571"/>
    <w:rsid w:val="22681674"/>
    <w:rsid w:val="22816313"/>
    <w:rsid w:val="232043E7"/>
    <w:rsid w:val="240A7A0D"/>
    <w:rsid w:val="24712435"/>
    <w:rsid w:val="24946C83"/>
    <w:rsid w:val="24AD6E34"/>
    <w:rsid w:val="24B14784"/>
    <w:rsid w:val="25B72989"/>
    <w:rsid w:val="26EE1E44"/>
    <w:rsid w:val="26FC4F32"/>
    <w:rsid w:val="27A1591F"/>
    <w:rsid w:val="28793DF6"/>
    <w:rsid w:val="293D223F"/>
    <w:rsid w:val="29B6036C"/>
    <w:rsid w:val="29E162A8"/>
    <w:rsid w:val="2AFE2602"/>
    <w:rsid w:val="2CED7BEB"/>
    <w:rsid w:val="2D4457A3"/>
    <w:rsid w:val="2D95280D"/>
    <w:rsid w:val="2E764976"/>
    <w:rsid w:val="2F03652E"/>
    <w:rsid w:val="2F3A6286"/>
    <w:rsid w:val="2F9C0DFB"/>
    <w:rsid w:val="2FD64D4E"/>
    <w:rsid w:val="2FE649D2"/>
    <w:rsid w:val="314D39A8"/>
    <w:rsid w:val="31C67FE3"/>
    <w:rsid w:val="32084F68"/>
    <w:rsid w:val="324B6F73"/>
    <w:rsid w:val="33DB3F2C"/>
    <w:rsid w:val="347050A0"/>
    <w:rsid w:val="34CA57D6"/>
    <w:rsid w:val="34E4123F"/>
    <w:rsid w:val="350919A6"/>
    <w:rsid w:val="3525520C"/>
    <w:rsid w:val="35AD2BE4"/>
    <w:rsid w:val="363402C6"/>
    <w:rsid w:val="37FA386C"/>
    <w:rsid w:val="380141D8"/>
    <w:rsid w:val="381E133B"/>
    <w:rsid w:val="38DD21EA"/>
    <w:rsid w:val="38EB1C98"/>
    <w:rsid w:val="3A480856"/>
    <w:rsid w:val="3A7E5CC9"/>
    <w:rsid w:val="3B56597B"/>
    <w:rsid w:val="3B8530CF"/>
    <w:rsid w:val="3D3E116D"/>
    <w:rsid w:val="3D6E4A8A"/>
    <w:rsid w:val="3E813B04"/>
    <w:rsid w:val="3F826023"/>
    <w:rsid w:val="3FC77AB7"/>
    <w:rsid w:val="3FE76AD3"/>
    <w:rsid w:val="403479CB"/>
    <w:rsid w:val="40543D28"/>
    <w:rsid w:val="407F7C43"/>
    <w:rsid w:val="40AF270D"/>
    <w:rsid w:val="41811669"/>
    <w:rsid w:val="41F746A7"/>
    <w:rsid w:val="4255743B"/>
    <w:rsid w:val="4264391B"/>
    <w:rsid w:val="42CF7BD0"/>
    <w:rsid w:val="430E2BFC"/>
    <w:rsid w:val="43B64E08"/>
    <w:rsid w:val="43D24104"/>
    <w:rsid w:val="455F764C"/>
    <w:rsid w:val="456D0AB8"/>
    <w:rsid w:val="45891A4B"/>
    <w:rsid w:val="46222831"/>
    <w:rsid w:val="474D0598"/>
    <w:rsid w:val="479E6773"/>
    <w:rsid w:val="48091968"/>
    <w:rsid w:val="4843639B"/>
    <w:rsid w:val="486D527C"/>
    <w:rsid w:val="490D041C"/>
    <w:rsid w:val="4B85255C"/>
    <w:rsid w:val="4C414C51"/>
    <w:rsid w:val="4C562556"/>
    <w:rsid w:val="4C963FC4"/>
    <w:rsid w:val="4CB26AB5"/>
    <w:rsid w:val="4D3B0664"/>
    <w:rsid w:val="4E5A220A"/>
    <w:rsid w:val="4ED510E9"/>
    <w:rsid w:val="4EE83553"/>
    <w:rsid w:val="4F8B580F"/>
    <w:rsid w:val="4FC209BB"/>
    <w:rsid w:val="51521D8C"/>
    <w:rsid w:val="518B1B76"/>
    <w:rsid w:val="519B1924"/>
    <w:rsid w:val="51D8597E"/>
    <w:rsid w:val="52786B88"/>
    <w:rsid w:val="528A255E"/>
    <w:rsid w:val="52A53C69"/>
    <w:rsid w:val="52B63EA3"/>
    <w:rsid w:val="531B0397"/>
    <w:rsid w:val="54141963"/>
    <w:rsid w:val="54EC111B"/>
    <w:rsid w:val="561D510C"/>
    <w:rsid w:val="57D92BEF"/>
    <w:rsid w:val="58B53EB4"/>
    <w:rsid w:val="58CF232A"/>
    <w:rsid w:val="591D1EDF"/>
    <w:rsid w:val="59307F92"/>
    <w:rsid w:val="5B21456F"/>
    <w:rsid w:val="5B9414B2"/>
    <w:rsid w:val="5C187B01"/>
    <w:rsid w:val="5DAE7828"/>
    <w:rsid w:val="5E775828"/>
    <w:rsid w:val="5EC641F0"/>
    <w:rsid w:val="5EDB0E6F"/>
    <w:rsid w:val="5EE412B1"/>
    <w:rsid w:val="610E4F92"/>
    <w:rsid w:val="61681562"/>
    <w:rsid w:val="62953A2B"/>
    <w:rsid w:val="62F83B7E"/>
    <w:rsid w:val="63436211"/>
    <w:rsid w:val="63840924"/>
    <w:rsid w:val="63B939A8"/>
    <w:rsid w:val="63FF5257"/>
    <w:rsid w:val="64E20F8B"/>
    <w:rsid w:val="65086026"/>
    <w:rsid w:val="663D516F"/>
    <w:rsid w:val="66C355E1"/>
    <w:rsid w:val="67C435B7"/>
    <w:rsid w:val="67FB2525"/>
    <w:rsid w:val="682B7ED6"/>
    <w:rsid w:val="685F3911"/>
    <w:rsid w:val="697A5F41"/>
    <w:rsid w:val="69980F38"/>
    <w:rsid w:val="69D26575"/>
    <w:rsid w:val="6B5543A2"/>
    <w:rsid w:val="6B5C21EC"/>
    <w:rsid w:val="6BFA0141"/>
    <w:rsid w:val="6CA71002"/>
    <w:rsid w:val="6D556C66"/>
    <w:rsid w:val="6DF03BA6"/>
    <w:rsid w:val="6E8426C3"/>
    <w:rsid w:val="6F02355F"/>
    <w:rsid w:val="6F2C3DC5"/>
    <w:rsid w:val="6F6E5085"/>
    <w:rsid w:val="702C0BEF"/>
    <w:rsid w:val="707F190F"/>
    <w:rsid w:val="70EA6F7C"/>
    <w:rsid w:val="72321557"/>
    <w:rsid w:val="72824DEF"/>
    <w:rsid w:val="73072764"/>
    <w:rsid w:val="738740FE"/>
    <w:rsid w:val="73D059D9"/>
    <w:rsid w:val="745005DC"/>
    <w:rsid w:val="745D5E74"/>
    <w:rsid w:val="75335848"/>
    <w:rsid w:val="755F6B11"/>
    <w:rsid w:val="75735394"/>
    <w:rsid w:val="76D00E93"/>
    <w:rsid w:val="76D4333C"/>
    <w:rsid w:val="77BE5B03"/>
    <w:rsid w:val="78BA62A4"/>
    <w:rsid w:val="799B70D1"/>
    <w:rsid w:val="79E82D74"/>
    <w:rsid w:val="7A0F26C4"/>
    <w:rsid w:val="7ACF5494"/>
    <w:rsid w:val="7AD7315C"/>
    <w:rsid w:val="7AEF23F9"/>
    <w:rsid w:val="7B8B763E"/>
    <w:rsid w:val="7C353760"/>
    <w:rsid w:val="7CC53337"/>
    <w:rsid w:val="7DA12441"/>
    <w:rsid w:val="7F78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9"/>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qFormat/>
    <w:uiPriority w:val="0"/>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qFormat/>
    <w:uiPriority w:val="0"/>
    <w:rPr>
      <w:sz w:val="21"/>
      <w:szCs w:val="21"/>
    </w:rPr>
  </w:style>
  <w:style w:type="paragraph" w:customStyle="1" w:styleId="12">
    <w:name w:val="List Paragraph"/>
    <w:basedOn w:val="1"/>
    <w:qFormat/>
    <w:uiPriority w:val="34"/>
    <w:pPr>
      <w:ind w:firstLine="420" w:firstLineChars="200"/>
    </w:pPr>
  </w:style>
  <w:style w:type="paragraph" w:customStyle="1" w:styleId="1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4">
    <w:name w:val="网格型1"/>
    <w:basedOn w:val="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9"/>
    <w:link w:val="5"/>
    <w:qFormat/>
    <w:uiPriority w:val="0"/>
    <w:rPr>
      <w:rFonts w:asciiTheme="minorHAnsi" w:hAnsiTheme="minorHAnsi" w:eastAsiaTheme="minorEastAsia" w:cstheme="minorBidi"/>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9"/>
    <w:link w:val="2"/>
    <w:qFormat/>
    <w:uiPriority w:val="0"/>
    <w:rPr>
      <w:rFonts w:asciiTheme="minorHAnsi" w:hAnsiTheme="minorHAnsi" w:eastAsiaTheme="minorEastAsia" w:cstheme="minorBidi"/>
      <w:kern w:val="2"/>
      <w:sz w:val="21"/>
      <w:szCs w:val="22"/>
    </w:rPr>
  </w:style>
  <w:style w:type="character" w:customStyle="1" w:styleId="18">
    <w:name w:val="批注主题 字符"/>
    <w:basedOn w:val="17"/>
    <w:link w:val="6"/>
    <w:qFormat/>
    <w:uiPriority w:val="0"/>
    <w:rPr>
      <w:rFonts w:asciiTheme="minorHAnsi" w:hAnsiTheme="minorHAnsi" w:eastAsiaTheme="minorEastAsia" w:cstheme="minorBidi"/>
      <w:b/>
      <w:bCs/>
      <w:kern w:val="2"/>
      <w:sz w:val="21"/>
      <w:szCs w:val="22"/>
    </w:rPr>
  </w:style>
  <w:style w:type="character" w:customStyle="1" w:styleId="19">
    <w:name w:val="批注框文本 字符"/>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1048</Words>
  <Characters>5976</Characters>
  <Lines>49</Lines>
  <Paragraphs>14</Paragraphs>
  <TotalTime>21</TotalTime>
  <ScaleCrop>false</ScaleCrop>
  <LinksUpToDate>false</LinksUpToDate>
  <CharactersWithSpaces>7010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2021-05-16T11:01:00Z</dcterms:created>
  <dc:creator>史水清</dc:creator>
  <cp:lastModifiedBy>星月无痕</cp:lastModifiedBy>
  <cp:lastPrinted>2021-06-22T01:19:00Z</cp:lastPrinted>
  <dcterms:modified xsi:type="dcterms:W3CDTF">2021-07-17T07:17:38Z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767F1B94C94A45D7B76F66C52AE5C892</vt:lpwstr>
  </property>
</Properties>
</file>